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30A" w:rsidRPr="00D8430A" w:rsidRDefault="00D8430A" w:rsidP="00D8430A">
      <w:pPr>
        <w:spacing w:after="0" w:line="840" w:lineRule="atLeast"/>
        <w:ind w:left="-851" w:firstLine="851"/>
        <w:outlineLvl w:val="0"/>
        <w:rPr>
          <w:rFonts w:ascii="Times New Roman" w:eastAsia="Times New Roman" w:hAnsi="Times New Roman" w:cs="Times New Roman"/>
          <w:b/>
          <w:bCs/>
          <w:color w:val="3C4245"/>
          <w:kern w:val="36"/>
          <w:sz w:val="44"/>
          <w:szCs w:val="44"/>
          <w:lang w:eastAsia="ru-RU"/>
        </w:rPr>
      </w:pPr>
      <w:r w:rsidRPr="00D8430A">
        <w:rPr>
          <w:rFonts w:ascii="Times New Roman" w:eastAsia="Times New Roman" w:hAnsi="Times New Roman" w:cs="Times New Roman"/>
          <w:b/>
          <w:bCs/>
          <w:color w:val="3C4245"/>
          <w:kern w:val="36"/>
          <w:sz w:val="44"/>
          <w:szCs w:val="44"/>
          <w:lang w:eastAsia="ru-RU"/>
        </w:rPr>
        <w:t>Сокращение потребления соли</w:t>
      </w:r>
      <w:r w:rsidR="00642F87">
        <w:rPr>
          <w:rFonts w:ascii="Times New Roman" w:eastAsia="Times New Roman" w:hAnsi="Times New Roman" w:cs="Times New Roman"/>
          <w:b/>
          <w:bCs/>
          <w:color w:val="3C4245"/>
          <w:kern w:val="36"/>
          <w:sz w:val="44"/>
          <w:szCs w:val="44"/>
          <w:lang w:eastAsia="ru-RU"/>
        </w:rPr>
        <w:t xml:space="preserve"> (рекомендации)</w:t>
      </w:r>
    </w:p>
    <w:p w:rsidR="00D8430A" w:rsidRPr="00D8430A" w:rsidRDefault="00D8430A" w:rsidP="00D8430A">
      <w:pPr>
        <w:spacing w:after="0" w:line="420" w:lineRule="atLeast"/>
        <w:outlineLvl w:val="1"/>
        <w:rPr>
          <w:rFonts w:ascii="Times New Roman" w:eastAsia="Times New Roman" w:hAnsi="Times New Roman" w:cs="Times New Roman"/>
          <w:b/>
          <w:bCs/>
          <w:color w:val="3C4245"/>
          <w:sz w:val="32"/>
          <w:szCs w:val="32"/>
          <w:lang w:eastAsia="ru-RU"/>
        </w:rPr>
      </w:pPr>
      <w:r w:rsidRPr="00D8430A">
        <w:rPr>
          <w:rFonts w:ascii="Times New Roman" w:eastAsia="Times New Roman" w:hAnsi="Times New Roman" w:cs="Times New Roman"/>
          <w:b/>
          <w:bCs/>
          <w:color w:val="3C4245"/>
          <w:sz w:val="32"/>
          <w:szCs w:val="32"/>
          <w:lang w:eastAsia="ru-RU"/>
        </w:rPr>
        <w:t>Основные факты</w:t>
      </w:r>
    </w:p>
    <w:p w:rsidR="00D8430A" w:rsidRPr="00D8430A" w:rsidRDefault="00D8430A" w:rsidP="00D8430A">
      <w:pPr>
        <w:numPr>
          <w:ilvl w:val="0"/>
          <w:numId w:val="1"/>
        </w:numPr>
        <w:spacing w:after="0" w:line="240" w:lineRule="auto"/>
        <w:ind w:left="495"/>
        <w:rPr>
          <w:rFonts w:ascii="Times New Roman" w:eastAsia="Times New Roman" w:hAnsi="Times New Roman" w:cs="Times New Roman"/>
          <w:b/>
          <w:bCs/>
          <w:color w:val="3C4245"/>
          <w:sz w:val="28"/>
          <w:szCs w:val="28"/>
          <w:lang w:eastAsia="ru-RU"/>
        </w:rPr>
      </w:pPr>
      <w:r w:rsidRPr="00D8430A">
        <w:rPr>
          <w:rFonts w:ascii="Times New Roman" w:eastAsia="Times New Roman" w:hAnsi="Times New Roman" w:cs="Times New Roman"/>
          <w:b/>
          <w:bCs/>
          <w:color w:val="3C4245"/>
          <w:sz w:val="28"/>
          <w:szCs w:val="28"/>
          <w:lang w:eastAsia="ru-RU"/>
        </w:rPr>
        <w:t xml:space="preserve">Повышенное потребление натрия (более 2 грамм в день, что соответствует 5 граммам соли в день) и недостаточное поступление в организм калия (менее 3,5 грамма в день) способствуют повышению кровяного давления и увеличивают риск развития </w:t>
      </w:r>
      <w:proofErr w:type="spellStart"/>
      <w:proofErr w:type="gramStart"/>
      <w:r w:rsidRPr="00D8430A">
        <w:rPr>
          <w:rFonts w:ascii="Times New Roman" w:eastAsia="Times New Roman" w:hAnsi="Times New Roman" w:cs="Times New Roman"/>
          <w:b/>
          <w:bCs/>
          <w:color w:val="3C4245"/>
          <w:sz w:val="28"/>
          <w:szCs w:val="28"/>
          <w:lang w:eastAsia="ru-RU"/>
        </w:rPr>
        <w:t>сердечно-сосудистых</w:t>
      </w:r>
      <w:proofErr w:type="spellEnd"/>
      <w:proofErr w:type="gramEnd"/>
      <w:r w:rsidRPr="00D8430A">
        <w:rPr>
          <w:rFonts w:ascii="Times New Roman" w:eastAsia="Times New Roman" w:hAnsi="Times New Roman" w:cs="Times New Roman"/>
          <w:b/>
          <w:bCs/>
          <w:color w:val="3C4245"/>
          <w:sz w:val="28"/>
          <w:szCs w:val="28"/>
          <w:lang w:eastAsia="ru-RU"/>
        </w:rPr>
        <w:t xml:space="preserve"> заболеваний и инсульта.</w:t>
      </w:r>
    </w:p>
    <w:p w:rsidR="00D8430A" w:rsidRPr="00D8430A" w:rsidRDefault="00D8430A" w:rsidP="00D8430A">
      <w:pPr>
        <w:numPr>
          <w:ilvl w:val="0"/>
          <w:numId w:val="1"/>
        </w:numPr>
        <w:spacing w:after="0" w:line="240" w:lineRule="auto"/>
        <w:ind w:left="495"/>
        <w:rPr>
          <w:rFonts w:ascii="Times New Roman" w:eastAsia="Times New Roman" w:hAnsi="Times New Roman" w:cs="Times New Roman"/>
          <w:b/>
          <w:bCs/>
          <w:color w:val="3C4245"/>
          <w:sz w:val="28"/>
          <w:szCs w:val="28"/>
          <w:lang w:eastAsia="ru-RU"/>
        </w:rPr>
      </w:pPr>
      <w:r w:rsidRPr="00D8430A">
        <w:rPr>
          <w:rFonts w:ascii="Times New Roman" w:eastAsia="Times New Roman" w:hAnsi="Times New Roman" w:cs="Times New Roman"/>
          <w:b/>
          <w:bCs/>
          <w:color w:val="3C4245"/>
          <w:sz w:val="28"/>
          <w:szCs w:val="28"/>
          <w:lang w:eastAsia="ru-RU"/>
        </w:rPr>
        <w:t xml:space="preserve">Основным источником натрия в нашем рационе является соль, хотя она может также поступать с </w:t>
      </w:r>
      <w:proofErr w:type="spellStart"/>
      <w:r w:rsidRPr="00D8430A">
        <w:rPr>
          <w:rFonts w:ascii="Times New Roman" w:eastAsia="Times New Roman" w:hAnsi="Times New Roman" w:cs="Times New Roman"/>
          <w:b/>
          <w:bCs/>
          <w:color w:val="3C4245"/>
          <w:sz w:val="28"/>
          <w:szCs w:val="28"/>
          <w:lang w:eastAsia="ru-RU"/>
        </w:rPr>
        <w:t>глутаматом</w:t>
      </w:r>
      <w:proofErr w:type="spellEnd"/>
      <w:r w:rsidRPr="00D8430A">
        <w:rPr>
          <w:rFonts w:ascii="Times New Roman" w:eastAsia="Times New Roman" w:hAnsi="Times New Roman" w:cs="Times New Roman"/>
          <w:b/>
          <w:bCs/>
          <w:color w:val="3C4245"/>
          <w:sz w:val="28"/>
          <w:szCs w:val="28"/>
          <w:lang w:eastAsia="ru-RU"/>
        </w:rPr>
        <w:t xml:space="preserve"> натрия, который во многих странах используется в качестве вкусовой добавки к пище.</w:t>
      </w:r>
    </w:p>
    <w:p w:rsidR="00D8430A" w:rsidRPr="00D8430A" w:rsidRDefault="00D8430A" w:rsidP="00D8430A">
      <w:pPr>
        <w:numPr>
          <w:ilvl w:val="0"/>
          <w:numId w:val="1"/>
        </w:numPr>
        <w:spacing w:after="0" w:line="240" w:lineRule="auto"/>
        <w:ind w:left="495"/>
        <w:rPr>
          <w:rFonts w:ascii="Times New Roman" w:eastAsia="Times New Roman" w:hAnsi="Times New Roman" w:cs="Times New Roman"/>
          <w:b/>
          <w:bCs/>
          <w:color w:val="3C4245"/>
          <w:sz w:val="28"/>
          <w:szCs w:val="28"/>
          <w:lang w:eastAsia="ru-RU"/>
        </w:rPr>
      </w:pPr>
      <w:r w:rsidRPr="00D8430A">
        <w:rPr>
          <w:rFonts w:ascii="Times New Roman" w:eastAsia="Times New Roman" w:hAnsi="Times New Roman" w:cs="Times New Roman"/>
          <w:b/>
          <w:bCs/>
          <w:color w:val="3C4245"/>
          <w:sz w:val="28"/>
          <w:szCs w:val="28"/>
          <w:lang w:eastAsia="ru-RU"/>
        </w:rPr>
        <w:t>Большинство людей потребляют слишком много соли: в среднем 9–12 грамм в день или примерно вдвое больше рекомендованного максимального уровня потребления.</w:t>
      </w:r>
    </w:p>
    <w:p w:rsidR="00D8430A" w:rsidRPr="00D8430A" w:rsidRDefault="00D8430A" w:rsidP="00D8430A">
      <w:pPr>
        <w:numPr>
          <w:ilvl w:val="0"/>
          <w:numId w:val="1"/>
        </w:numPr>
        <w:spacing w:after="0" w:line="240" w:lineRule="auto"/>
        <w:ind w:left="495"/>
        <w:rPr>
          <w:rFonts w:ascii="Times New Roman" w:eastAsia="Times New Roman" w:hAnsi="Times New Roman" w:cs="Times New Roman"/>
          <w:b/>
          <w:bCs/>
          <w:color w:val="3C4245"/>
          <w:sz w:val="28"/>
          <w:szCs w:val="28"/>
          <w:lang w:eastAsia="ru-RU"/>
        </w:rPr>
      </w:pPr>
      <w:r w:rsidRPr="00D8430A">
        <w:rPr>
          <w:rFonts w:ascii="Times New Roman" w:eastAsia="Times New Roman" w:hAnsi="Times New Roman" w:cs="Times New Roman"/>
          <w:b/>
          <w:bCs/>
          <w:color w:val="3C4245"/>
          <w:sz w:val="28"/>
          <w:szCs w:val="28"/>
          <w:lang w:eastAsia="ru-RU"/>
        </w:rPr>
        <w:t xml:space="preserve">У взрослых потребление менее 5 грамм соли в день помогает понизить кровяное давление и снизить риск </w:t>
      </w:r>
      <w:proofErr w:type="spellStart"/>
      <w:proofErr w:type="gramStart"/>
      <w:r w:rsidRPr="00D8430A">
        <w:rPr>
          <w:rFonts w:ascii="Times New Roman" w:eastAsia="Times New Roman" w:hAnsi="Times New Roman" w:cs="Times New Roman"/>
          <w:b/>
          <w:bCs/>
          <w:color w:val="3C4245"/>
          <w:sz w:val="28"/>
          <w:szCs w:val="28"/>
          <w:lang w:eastAsia="ru-RU"/>
        </w:rPr>
        <w:t>сердечно-сосудистых</w:t>
      </w:r>
      <w:proofErr w:type="spellEnd"/>
      <w:proofErr w:type="gramEnd"/>
      <w:r w:rsidRPr="00D8430A">
        <w:rPr>
          <w:rFonts w:ascii="Times New Roman" w:eastAsia="Times New Roman" w:hAnsi="Times New Roman" w:cs="Times New Roman"/>
          <w:b/>
          <w:bCs/>
          <w:color w:val="3C4245"/>
          <w:sz w:val="28"/>
          <w:szCs w:val="28"/>
          <w:lang w:eastAsia="ru-RU"/>
        </w:rPr>
        <w:t xml:space="preserve"> заболеваний, инсульта и инфаркта. Основная польза от сокращения потребления соли заключается в соответствующем снижении высокого кровяного давления.</w:t>
      </w:r>
    </w:p>
    <w:p w:rsidR="00D8430A" w:rsidRPr="00D8430A" w:rsidRDefault="00D8430A" w:rsidP="00D8430A">
      <w:pPr>
        <w:numPr>
          <w:ilvl w:val="0"/>
          <w:numId w:val="1"/>
        </w:numPr>
        <w:spacing w:after="0" w:line="240" w:lineRule="auto"/>
        <w:ind w:left="495"/>
        <w:rPr>
          <w:rFonts w:ascii="Times New Roman" w:eastAsia="Times New Roman" w:hAnsi="Times New Roman" w:cs="Times New Roman"/>
          <w:b/>
          <w:bCs/>
          <w:color w:val="3C4245"/>
          <w:sz w:val="28"/>
          <w:szCs w:val="28"/>
          <w:lang w:eastAsia="ru-RU"/>
        </w:rPr>
      </w:pPr>
      <w:r w:rsidRPr="00D8430A">
        <w:rPr>
          <w:rFonts w:ascii="Times New Roman" w:eastAsia="Times New Roman" w:hAnsi="Times New Roman" w:cs="Times New Roman"/>
          <w:b/>
          <w:bCs/>
          <w:color w:val="3C4245"/>
          <w:sz w:val="28"/>
          <w:szCs w:val="28"/>
          <w:lang w:eastAsia="ru-RU"/>
        </w:rPr>
        <w:t>Государства-члены ВОЗ договорились к 2025 г. уменьшить глобальное потребление соли населением на 30%.</w:t>
      </w:r>
    </w:p>
    <w:p w:rsidR="00D8430A" w:rsidRPr="00D8430A" w:rsidRDefault="00D8430A" w:rsidP="00D8430A">
      <w:pPr>
        <w:numPr>
          <w:ilvl w:val="0"/>
          <w:numId w:val="1"/>
        </w:numPr>
        <w:spacing w:after="0" w:line="240" w:lineRule="auto"/>
        <w:ind w:left="495"/>
        <w:rPr>
          <w:rFonts w:ascii="Times New Roman" w:eastAsia="Times New Roman" w:hAnsi="Times New Roman" w:cs="Times New Roman"/>
          <w:b/>
          <w:bCs/>
          <w:color w:val="3C4245"/>
          <w:sz w:val="28"/>
          <w:szCs w:val="28"/>
          <w:lang w:eastAsia="ru-RU"/>
        </w:rPr>
      </w:pPr>
      <w:r w:rsidRPr="00D8430A">
        <w:rPr>
          <w:rFonts w:ascii="Times New Roman" w:eastAsia="Times New Roman" w:hAnsi="Times New Roman" w:cs="Times New Roman"/>
          <w:b/>
          <w:bCs/>
          <w:color w:val="3C4245"/>
          <w:sz w:val="28"/>
          <w:szCs w:val="28"/>
          <w:lang w:eastAsia="ru-RU"/>
        </w:rPr>
        <w:t>Сокращение потребления соли признано одной из наиболее эффективных по затратам мер, которые могут принять страны для улучшения показателей здоровья населения. При стоимости ниже среднего годового дохода или валового внутреннего продукта на душу населения ключевые меры по сокращению потребления соли позволят выиграть еще один год здоровой жизни.</w:t>
      </w:r>
    </w:p>
    <w:p w:rsidR="00D8430A" w:rsidRPr="00D8430A" w:rsidRDefault="00D8430A" w:rsidP="00D8430A">
      <w:pPr>
        <w:numPr>
          <w:ilvl w:val="0"/>
          <w:numId w:val="1"/>
        </w:numPr>
        <w:spacing w:after="0" w:line="240" w:lineRule="auto"/>
        <w:ind w:left="495"/>
        <w:rPr>
          <w:rFonts w:ascii="Times New Roman" w:eastAsia="Times New Roman" w:hAnsi="Times New Roman" w:cs="Times New Roman"/>
          <w:b/>
          <w:bCs/>
          <w:color w:val="3C4245"/>
          <w:sz w:val="28"/>
          <w:szCs w:val="28"/>
          <w:lang w:eastAsia="ru-RU"/>
        </w:rPr>
      </w:pPr>
      <w:r w:rsidRPr="00D8430A">
        <w:rPr>
          <w:rFonts w:ascii="Times New Roman" w:eastAsia="Times New Roman" w:hAnsi="Times New Roman" w:cs="Times New Roman"/>
          <w:b/>
          <w:bCs/>
          <w:color w:val="3C4245"/>
          <w:sz w:val="28"/>
          <w:szCs w:val="28"/>
          <w:lang w:eastAsia="ru-RU"/>
        </w:rPr>
        <w:t>Согласно оценкам, сокращение потребления соли до рекомендованного уровня обеспечило бы предупреждение 2,5 миллиона случаев смерти ежегодно.</w:t>
      </w:r>
    </w:p>
    <w:p w:rsidR="00D8430A" w:rsidRPr="00D8430A" w:rsidRDefault="00D8430A" w:rsidP="00D8430A">
      <w:pPr>
        <w:spacing w:after="0" w:line="360" w:lineRule="atLeast"/>
        <w:ind w:firstLine="495"/>
        <w:rPr>
          <w:rFonts w:ascii="Times New Roman" w:eastAsia="Times New Roman" w:hAnsi="Times New Roman" w:cs="Times New Roman"/>
          <w:sz w:val="28"/>
          <w:szCs w:val="28"/>
          <w:lang w:eastAsia="ru-RU"/>
        </w:rPr>
      </w:pPr>
      <w:r w:rsidRPr="00D8430A">
        <w:rPr>
          <w:rFonts w:ascii="Times New Roman" w:eastAsia="Times New Roman" w:hAnsi="Times New Roman" w:cs="Times New Roman"/>
          <w:sz w:val="28"/>
          <w:szCs w:val="28"/>
          <w:lang w:eastAsia="ru-RU"/>
        </w:rPr>
        <w:t xml:space="preserve">Во всем мире население потребляет все больше высококалорийной пищи со значительным содержанием насыщенных жиров, </w:t>
      </w:r>
      <w:proofErr w:type="spellStart"/>
      <w:r w:rsidRPr="00D8430A">
        <w:rPr>
          <w:rFonts w:ascii="Times New Roman" w:eastAsia="Times New Roman" w:hAnsi="Times New Roman" w:cs="Times New Roman"/>
          <w:sz w:val="28"/>
          <w:szCs w:val="28"/>
          <w:lang w:eastAsia="ru-RU"/>
        </w:rPr>
        <w:t>трансжиров</w:t>
      </w:r>
      <w:proofErr w:type="spellEnd"/>
      <w:r w:rsidRPr="00D8430A">
        <w:rPr>
          <w:rFonts w:ascii="Times New Roman" w:eastAsia="Times New Roman" w:hAnsi="Times New Roman" w:cs="Times New Roman"/>
          <w:sz w:val="28"/>
          <w:szCs w:val="28"/>
          <w:lang w:eastAsia="ru-RU"/>
        </w:rPr>
        <w:t xml:space="preserve">, сахаров и соли. Соль является основным источником натрия, при этом установлена связь между повышенным потреблением натрия и гипертонией, а также увеличением риска </w:t>
      </w:r>
      <w:proofErr w:type="spellStart"/>
      <w:proofErr w:type="gramStart"/>
      <w:r w:rsidRPr="00D8430A">
        <w:rPr>
          <w:rFonts w:ascii="Times New Roman" w:eastAsia="Times New Roman" w:hAnsi="Times New Roman" w:cs="Times New Roman"/>
          <w:sz w:val="28"/>
          <w:szCs w:val="28"/>
          <w:lang w:eastAsia="ru-RU"/>
        </w:rPr>
        <w:t>сердечно-сосудистых</w:t>
      </w:r>
      <w:proofErr w:type="spellEnd"/>
      <w:proofErr w:type="gramEnd"/>
      <w:r w:rsidRPr="00D8430A">
        <w:rPr>
          <w:rFonts w:ascii="Times New Roman" w:eastAsia="Times New Roman" w:hAnsi="Times New Roman" w:cs="Times New Roman"/>
          <w:sz w:val="28"/>
          <w:szCs w:val="28"/>
          <w:lang w:eastAsia="ru-RU"/>
        </w:rPr>
        <w:t xml:space="preserve"> заболеваний и инсульта.</w:t>
      </w:r>
    </w:p>
    <w:p w:rsidR="00D8430A" w:rsidRPr="00D8430A" w:rsidRDefault="00D8430A" w:rsidP="00D8430A">
      <w:pPr>
        <w:spacing w:after="0" w:line="360" w:lineRule="atLeast"/>
        <w:rPr>
          <w:rFonts w:ascii="Times New Roman" w:eastAsia="Times New Roman" w:hAnsi="Times New Roman" w:cs="Times New Roman"/>
          <w:sz w:val="28"/>
          <w:szCs w:val="28"/>
          <w:lang w:eastAsia="ru-RU"/>
        </w:rPr>
      </w:pPr>
      <w:r w:rsidRPr="00D8430A">
        <w:rPr>
          <w:rFonts w:ascii="Times New Roman" w:eastAsia="Times New Roman" w:hAnsi="Times New Roman" w:cs="Times New Roman"/>
          <w:sz w:val="28"/>
          <w:szCs w:val="28"/>
          <w:lang w:eastAsia="ru-RU"/>
        </w:rPr>
        <w:t>Одновременно, по мере отхода от привычных схем питания снижается потребление ключевых составляющих здорового рациона — фруктов, овощей и пищевых волокон (в частности, цельных злаков). Фрукты и овощи содержат калий, способствующий снижению кровяного давления.</w:t>
      </w:r>
    </w:p>
    <w:p w:rsidR="00D8430A" w:rsidRPr="00D8430A" w:rsidRDefault="00D8430A" w:rsidP="00D8430A">
      <w:pPr>
        <w:spacing w:after="0" w:line="360" w:lineRule="atLeast"/>
        <w:rPr>
          <w:rFonts w:ascii="Times New Roman" w:eastAsia="Times New Roman" w:hAnsi="Times New Roman" w:cs="Times New Roman"/>
          <w:sz w:val="28"/>
          <w:szCs w:val="28"/>
          <w:lang w:eastAsia="ru-RU"/>
        </w:rPr>
      </w:pPr>
      <w:proofErr w:type="gramStart"/>
      <w:r w:rsidRPr="00D8430A">
        <w:rPr>
          <w:rFonts w:ascii="Times New Roman" w:eastAsia="Times New Roman" w:hAnsi="Times New Roman" w:cs="Times New Roman"/>
          <w:sz w:val="28"/>
          <w:szCs w:val="28"/>
          <w:lang w:eastAsia="ru-RU"/>
        </w:rPr>
        <w:t>Роль переработанных пищевых продуктов как источника соли в рационе объясняется тем, что содержание соли в них особенно высоко (в случае готовых блюд, мясопродуктов, таких как бекон, ветчина и сырокопченая колбаса, сыров, соленых снеков, лапши быстрого приготовления и т.д.), а также тем, что они потребляются часто и в больших количествах (в случае хлеба и переработанных зерновых продуктов).</w:t>
      </w:r>
      <w:proofErr w:type="gramEnd"/>
      <w:r w:rsidRPr="00D8430A">
        <w:rPr>
          <w:rFonts w:ascii="Times New Roman" w:eastAsia="Times New Roman" w:hAnsi="Times New Roman" w:cs="Times New Roman"/>
          <w:sz w:val="28"/>
          <w:szCs w:val="28"/>
          <w:lang w:eastAsia="ru-RU"/>
        </w:rPr>
        <w:t xml:space="preserve"> Соль также добавляется в пищу во время приготовления (в виде бульонных кубиков) или уже на столе (в виде соевого или рыбного соуса и пищевой соли).</w:t>
      </w:r>
    </w:p>
    <w:p w:rsidR="00D8430A" w:rsidRPr="00D8430A" w:rsidRDefault="00D8430A" w:rsidP="00D8430A">
      <w:pPr>
        <w:spacing w:after="0" w:line="360" w:lineRule="atLeast"/>
        <w:rPr>
          <w:rFonts w:ascii="Times New Roman" w:eastAsia="Times New Roman" w:hAnsi="Times New Roman" w:cs="Times New Roman"/>
          <w:sz w:val="28"/>
          <w:szCs w:val="28"/>
          <w:lang w:eastAsia="ru-RU"/>
        </w:rPr>
      </w:pPr>
      <w:r w:rsidRPr="00D8430A">
        <w:rPr>
          <w:rFonts w:ascii="Times New Roman" w:eastAsia="Times New Roman" w:hAnsi="Times New Roman" w:cs="Times New Roman"/>
          <w:sz w:val="28"/>
          <w:szCs w:val="28"/>
          <w:lang w:eastAsia="ru-RU"/>
        </w:rPr>
        <w:lastRenderedPageBreak/>
        <w:t>Вместе с тем многие производители меняют рецептуру своей продукции для сокращения содержания соли, и потребителям рекомендуется обращать внимание на этикетки продуктов и выбирать продукты с низким содержанием натрия.</w:t>
      </w:r>
    </w:p>
    <w:p w:rsidR="00D8430A" w:rsidRPr="00D8430A" w:rsidRDefault="00D8430A" w:rsidP="00D8430A">
      <w:pPr>
        <w:spacing w:after="0" w:line="420" w:lineRule="atLeast"/>
        <w:outlineLvl w:val="1"/>
        <w:rPr>
          <w:rFonts w:ascii="Times New Roman" w:eastAsia="Times New Roman" w:hAnsi="Times New Roman" w:cs="Times New Roman"/>
          <w:b/>
          <w:bCs/>
          <w:sz w:val="28"/>
          <w:szCs w:val="28"/>
          <w:lang w:eastAsia="ru-RU"/>
        </w:rPr>
      </w:pPr>
      <w:r w:rsidRPr="00D8430A">
        <w:rPr>
          <w:rFonts w:ascii="Times New Roman" w:eastAsia="Times New Roman" w:hAnsi="Times New Roman" w:cs="Times New Roman"/>
          <w:b/>
          <w:bCs/>
          <w:sz w:val="28"/>
          <w:szCs w:val="28"/>
          <w:lang w:eastAsia="ru-RU"/>
        </w:rPr>
        <w:t>Рекомендации по снижению потребления соли</w:t>
      </w:r>
    </w:p>
    <w:p w:rsidR="00D8430A" w:rsidRPr="00D8430A" w:rsidRDefault="00D8430A" w:rsidP="00D8430A">
      <w:pPr>
        <w:numPr>
          <w:ilvl w:val="0"/>
          <w:numId w:val="2"/>
        </w:numPr>
        <w:spacing w:after="0" w:line="240" w:lineRule="auto"/>
        <w:ind w:left="495"/>
        <w:rPr>
          <w:rFonts w:ascii="Times New Roman" w:eastAsia="Times New Roman" w:hAnsi="Times New Roman" w:cs="Times New Roman"/>
          <w:sz w:val="28"/>
          <w:szCs w:val="28"/>
          <w:lang w:eastAsia="ru-RU"/>
        </w:rPr>
      </w:pPr>
      <w:r w:rsidRPr="00D8430A">
        <w:rPr>
          <w:rFonts w:ascii="Times New Roman" w:eastAsia="Times New Roman" w:hAnsi="Times New Roman" w:cs="Times New Roman"/>
          <w:sz w:val="28"/>
          <w:szCs w:val="28"/>
          <w:lang w:eastAsia="ru-RU"/>
        </w:rPr>
        <w:t>Взрослые. ВОЗ рекоменд</w:t>
      </w:r>
      <w:r w:rsidR="00760803">
        <w:rPr>
          <w:rFonts w:ascii="Times New Roman" w:eastAsia="Times New Roman" w:hAnsi="Times New Roman" w:cs="Times New Roman"/>
          <w:sz w:val="28"/>
          <w:szCs w:val="28"/>
          <w:lang w:eastAsia="ru-RU"/>
        </w:rPr>
        <w:t>ует взрослым потреблять менее 5</w:t>
      </w:r>
      <w:r w:rsidRPr="00D8430A">
        <w:rPr>
          <w:rFonts w:ascii="Times New Roman" w:eastAsia="Times New Roman" w:hAnsi="Times New Roman" w:cs="Times New Roman"/>
          <w:sz w:val="28"/>
          <w:szCs w:val="28"/>
          <w:lang w:eastAsia="ru-RU"/>
        </w:rPr>
        <w:t>г соли в день (чут</w:t>
      </w:r>
      <w:r w:rsidR="00760803">
        <w:rPr>
          <w:rFonts w:ascii="Times New Roman" w:eastAsia="Times New Roman" w:hAnsi="Times New Roman" w:cs="Times New Roman"/>
          <w:sz w:val="28"/>
          <w:szCs w:val="28"/>
          <w:lang w:eastAsia="ru-RU"/>
        </w:rPr>
        <w:t>ь меньше одной чайной ложки)</w:t>
      </w:r>
      <w:r w:rsidRPr="00D8430A">
        <w:rPr>
          <w:rFonts w:ascii="Times New Roman" w:eastAsia="Times New Roman" w:hAnsi="Times New Roman" w:cs="Times New Roman"/>
          <w:sz w:val="28"/>
          <w:szCs w:val="28"/>
          <w:lang w:eastAsia="ru-RU"/>
        </w:rPr>
        <w:t>.</w:t>
      </w:r>
    </w:p>
    <w:p w:rsidR="00D8430A" w:rsidRPr="00D8430A" w:rsidRDefault="00D8430A" w:rsidP="00D8430A">
      <w:pPr>
        <w:numPr>
          <w:ilvl w:val="0"/>
          <w:numId w:val="2"/>
        </w:numPr>
        <w:spacing w:after="0" w:line="240" w:lineRule="auto"/>
        <w:ind w:left="495"/>
        <w:rPr>
          <w:rFonts w:ascii="Times New Roman" w:eastAsia="Times New Roman" w:hAnsi="Times New Roman" w:cs="Times New Roman"/>
          <w:sz w:val="28"/>
          <w:szCs w:val="28"/>
          <w:lang w:eastAsia="ru-RU"/>
        </w:rPr>
      </w:pPr>
      <w:r w:rsidRPr="00D8430A">
        <w:rPr>
          <w:rFonts w:ascii="Times New Roman" w:eastAsia="Times New Roman" w:hAnsi="Times New Roman" w:cs="Times New Roman"/>
          <w:sz w:val="28"/>
          <w:szCs w:val="28"/>
          <w:lang w:eastAsia="ru-RU"/>
        </w:rPr>
        <w:t xml:space="preserve">Дети. Для детей в возрасте от </w:t>
      </w:r>
      <w:r w:rsidR="00EE1BE7">
        <w:rPr>
          <w:rFonts w:ascii="Times New Roman" w:eastAsia="Times New Roman" w:hAnsi="Times New Roman" w:cs="Times New Roman"/>
          <w:sz w:val="28"/>
          <w:szCs w:val="28"/>
          <w:lang w:eastAsia="ru-RU"/>
        </w:rPr>
        <w:t xml:space="preserve">двух до 15 </w:t>
      </w:r>
      <w:r w:rsidRPr="00D8430A">
        <w:rPr>
          <w:rFonts w:ascii="Times New Roman" w:eastAsia="Times New Roman" w:hAnsi="Times New Roman" w:cs="Times New Roman"/>
          <w:sz w:val="28"/>
          <w:szCs w:val="28"/>
          <w:lang w:eastAsia="ru-RU"/>
        </w:rPr>
        <w:t xml:space="preserve">лет ВОЗ рекомендует корректировать рекомендованное максимальное потребление </w:t>
      </w:r>
      <w:proofErr w:type="gramStart"/>
      <w:r w:rsidRPr="00D8430A">
        <w:rPr>
          <w:rFonts w:ascii="Times New Roman" w:eastAsia="Times New Roman" w:hAnsi="Times New Roman" w:cs="Times New Roman"/>
          <w:sz w:val="28"/>
          <w:szCs w:val="28"/>
          <w:lang w:eastAsia="ru-RU"/>
        </w:rPr>
        <w:t>соли</w:t>
      </w:r>
      <w:proofErr w:type="gramEnd"/>
      <w:r w:rsidRPr="00D8430A">
        <w:rPr>
          <w:rFonts w:ascii="Times New Roman" w:eastAsia="Times New Roman" w:hAnsi="Times New Roman" w:cs="Times New Roman"/>
          <w:sz w:val="28"/>
          <w:szCs w:val="28"/>
          <w:lang w:eastAsia="ru-RU"/>
        </w:rPr>
        <w:t xml:space="preserve"> в сторону уменьшения исходя из их потребностей в энергии по сравнению с взрослыми. Эта рекомендация в отношении детей не охватывает период исключительно грудного вс</w:t>
      </w:r>
      <w:r w:rsidR="00EE1BE7">
        <w:rPr>
          <w:rFonts w:ascii="Times New Roman" w:eastAsia="Times New Roman" w:hAnsi="Times New Roman" w:cs="Times New Roman"/>
          <w:sz w:val="28"/>
          <w:szCs w:val="28"/>
          <w:lang w:eastAsia="ru-RU"/>
        </w:rPr>
        <w:t xml:space="preserve">кармливания (0–6 </w:t>
      </w:r>
      <w:r w:rsidRPr="00D8430A">
        <w:rPr>
          <w:rFonts w:ascii="Times New Roman" w:eastAsia="Times New Roman" w:hAnsi="Times New Roman" w:cs="Times New Roman"/>
          <w:sz w:val="28"/>
          <w:szCs w:val="28"/>
          <w:lang w:eastAsia="ru-RU"/>
        </w:rPr>
        <w:t>месяцев) или период прикорма при продолжающе</w:t>
      </w:r>
      <w:r w:rsidR="00EE1BE7">
        <w:rPr>
          <w:rFonts w:ascii="Times New Roman" w:eastAsia="Times New Roman" w:hAnsi="Times New Roman" w:cs="Times New Roman"/>
          <w:sz w:val="28"/>
          <w:szCs w:val="28"/>
          <w:lang w:eastAsia="ru-RU"/>
        </w:rPr>
        <w:t xml:space="preserve">мся грудном вскармливании (6–24 </w:t>
      </w:r>
      <w:r w:rsidRPr="00D8430A">
        <w:rPr>
          <w:rFonts w:ascii="Times New Roman" w:eastAsia="Times New Roman" w:hAnsi="Times New Roman" w:cs="Times New Roman"/>
          <w:sz w:val="28"/>
          <w:szCs w:val="28"/>
          <w:lang w:eastAsia="ru-RU"/>
        </w:rPr>
        <w:t>месяца).</w:t>
      </w:r>
    </w:p>
    <w:p w:rsidR="00D8430A" w:rsidRPr="00D8430A" w:rsidRDefault="00D8430A" w:rsidP="00D8430A">
      <w:pPr>
        <w:numPr>
          <w:ilvl w:val="0"/>
          <w:numId w:val="2"/>
        </w:numPr>
        <w:spacing w:after="0" w:line="240" w:lineRule="auto"/>
        <w:ind w:left="495"/>
        <w:rPr>
          <w:rFonts w:ascii="Times New Roman" w:eastAsia="Times New Roman" w:hAnsi="Times New Roman" w:cs="Times New Roman"/>
          <w:sz w:val="28"/>
          <w:szCs w:val="28"/>
          <w:lang w:eastAsia="ru-RU"/>
        </w:rPr>
      </w:pPr>
      <w:r w:rsidRPr="00D8430A">
        <w:rPr>
          <w:rFonts w:ascii="Times New Roman" w:eastAsia="Times New Roman" w:hAnsi="Times New Roman" w:cs="Times New Roman"/>
          <w:b/>
          <w:sz w:val="28"/>
          <w:szCs w:val="28"/>
          <w:lang w:eastAsia="ru-RU"/>
        </w:rPr>
        <w:t>Вся потребляемая соль должна быть йодированной, т.е. обогащенной йодом</w:t>
      </w:r>
      <w:r w:rsidRPr="00D8430A">
        <w:rPr>
          <w:rFonts w:ascii="Times New Roman" w:eastAsia="Times New Roman" w:hAnsi="Times New Roman" w:cs="Times New Roman"/>
          <w:sz w:val="28"/>
          <w:szCs w:val="28"/>
          <w:lang w:eastAsia="ru-RU"/>
        </w:rPr>
        <w:t>, который имеет важнейшее значение для здорового развития головного мозга у плода и у детей младшего возраста и общего укрепления психических функций у всех людей.</w:t>
      </w:r>
    </w:p>
    <w:p w:rsidR="00D8430A" w:rsidRPr="00D8430A" w:rsidRDefault="00D8430A" w:rsidP="00D8430A">
      <w:pPr>
        <w:spacing w:after="0" w:line="420" w:lineRule="atLeast"/>
        <w:outlineLvl w:val="1"/>
        <w:rPr>
          <w:rFonts w:ascii="Times New Roman" w:eastAsia="Times New Roman" w:hAnsi="Times New Roman" w:cs="Times New Roman"/>
          <w:b/>
          <w:bCs/>
          <w:sz w:val="28"/>
          <w:szCs w:val="28"/>
          <w:lang w:eastAsia="ru-RU"/>
        </w:rPr>
      </w:pPr>
      <w:r w:rsidRPr="00D8430A">
        <w:rPr>
          <w:rFonts w:ascii="Times New Roman" w:eastAsia="Times New Roman" w:hAnsi="Times New Roman" w:cs="Times New Roman"/>
          <w:b/>
          <w:bCs/>
          <w:sz w:val="28"/>
          <w:szCs w:val="28"/>
          <w:lang w:eastAsia="ru-RU"/>
        </w:rPr>
        <w:t>Информация о соли, натрии и калии</w:t>
      </w:r>
    </w:p>
    <w:p w:rsidR="00D8430A" w:rsidRPr="00D8430A" w:rsidRDefault="00D8430A" w:rsidP="00D8430A">
      <w:pPr>
        <w:numPr>
          <w:ilvl w:val="0"/>
          <w:numId w:val="3"/>
        </w:numPr>
        <w:spacing w:after="0" w:line="240" w:lineRule="auto"/>
        <w:ind w:left="495"/>
        <w:rPr>
          <w:rFonts w:ascii="Times New Roman" w:eastAsia="Times New Roman" w:hAnsi="Times New Roman" w:cs="Times New Roman"/>
          <w:sz w:val="28"/>
          <w:szCs w:val="28"/>
          <w:lang w:eastAsia="ru-RU"/>
        </w:rPr>
      </w:pPr>
      <w:r w:rsidRPr="00D8430A">
        <w:rPr>
          <w:rFonts w:ascii="Times New Roman" w:eastAsia="Times New Roman" w:hAnsi="Times New Roman" w:cs="Times New Roman"/>
          <w:sz w:val="28"/>
          <w:szCs w:val="28"/>
          <w:lang w:eastAsia="ru-RU"/>
        </w:rPr>
        <w:t>Натрий является важнейшим биогенным элементом, необходимым для поддержания объема плазмы крови и водно-щелочного баланса, передачи нервных импульсов и нормального функционирования клеток.</w:t>
      </w:r>
    </w:p>
    <w:p w:rsidR="00D8430A" w:rsidRPr="00D8430A" w:rsidRDefault="00D8430A" w:rsidP="00D8430A">
      <w:pPr>
        <w:numPr>
          <w:ilvl w:val="0"/>
          <w:numId w:val="3"/>
        </w:numPr>
        <w:spacing w:after="0" w:line="240" w:lineRule="auto"/>
        <w:ind w:left="495"/>
        <w:rPr>
          <w:rFonts w:ascii="Times New Roman" w:eastAsia="Times New Roman" w:hAnsi="Times New Roman" w:cs="Times New Roman"/>
          <w:sz w:val="28"/>
          <w:szCs w:val="28"/>
          <w:lang w:eastAsia="ru-RU"/>
        </w:rPr>
      </w:pPr>
      <w:r w:rsidRPr="00D8430A">
        <w:rPr>
          <w:rFonts w:ascii="Times New Roman" w:eastAsia="Times New Roman" w:hAnsi="Times New Roman" w:cs="Times New Roman"/>
          <w:sz w:val="28"/>
          <w:szCs w:val="28"/>
          <w:lang w:eastAsia="ru-RU"/>
        </w:rPr>
        <w:t>Избыток натрия сопровождается негативными последствиями для здоровья, в том числе повышением кровяного давления.</w:t>
      </w:r>
    </w:p>
    <w:p w:rsidR="00D8430A" w:rsidRPr="00D8430A" w:rsidRDefault="00D8430A" w:rsidP="00D8430A">
      <w:pPr>
        <w:numPr>
          <w:ilvl w:val="0"/>
          <w:numId w:val="3"/>
        </w:numPr>
        <w:spacing w:after="0" w:line="240" w:lineRule="auto"/>
        <w:ind w:left="495"/>
        <w:rPr>
          <w:rFonts w:ascii="Times New Roman" w:eastAsia="Times New Roman" w:hAnsi="Times New Roman" w:cs="Times New Roman"/>
          <w:sz w:val="28"/>
          <w:szCs w:val="28"/>
          <w:lang w:eastAsia="ru-RU"/>
        </w:rPr>
      </w:pPr>
      <w:r w:rsidRPr="00D8430A">
        <w:rPr>
          <w:rFonts w:ascii="Times New Roman" w:eastAsia="Times New Roman" w:hAnsi="Times New Roman" w:cs="Times New Roman"/>
          <w:sz w:val="28"/>
          <w:szCs w:val="28"/>
          <w:lang w:eastAsia="ru-RU"/>
        </w:rPr>
        <w:t>Основные источники потребления натрия в пище определяются культурными особенностями и кулинарными предпочтениями населения.</w:t>
      </w:r>
    </w:p>
    <w:p w:rsidR="00D8430A" w:rsidRPr="00D8430A" w:rsidRDefault="00D8430A" w:rsidP="00D8430A">
      <w:pPr>
        <w:numPr>
          <w:ilvl w:val="0"/>
          <w:numId w:val="3"/>
        </w:numPr>
        <w:spacing w:after="0" w:line="240" w:lineRule="auto"/>
        <w:ind w:left="495"/>
        <w:rPr>
          <w:rFonts w:ascii="Times New Roman" w:eastAsia="Times New Roman" w:hAnsi="Times New Roman" w:cs="Times New Roman"/>
          <w:sz w:val="28"/>
          <w:szCs w:val="28"/>
          <w:lang w:eastAsia="ru-RU"/>
        </w:rPr>
      </w:pPr>
      <w:r w:rsidRPr="00D8430A">
        <w:rPr>
          <w:rFonts w:ascii="Times New Roman" w:eastAsia="Times New Roman" w:hAnsi="Times New Roman" w:cs="Times New Roman"/>
          <w:sz w:val="28"/>
          <w:szCs w:val="28"/>
          <w:lang w:eastAsia="ru-RU"/>
        </w:rPr>
        <w:t>Натрий естественным образом содержится в целом ряде продуктов питания, таких как молоко, мясо и морепродукты. Он нередко встречается в большом количестве в переработанных пищевых продуктах, таких как хлебобулочные изделия, мясопродукты и снеки, а также во вкусовых добавках к пище (например, соевом и рыбном соусах).</w:t>
      </w:r>
    </w:p>
    <w:p w:rsidR="00D8430A" w:rsidRPr="00D8430A" w:rsidRDefault="00D8430A" w:rsidP="00D8430A">
      <w:pPr>
        <w:numPr>
          <w:ilvl w:val="0"/>
          <w:numId w:val="3"/>
        </w:numPr>
        <w:spacing w:after="0" w:line="240" w:lineRule="auto"/>
        <w:ind w:left="495"/>
        <w:rPr>
          <w:rFonts w:ascii="Times New Roman" w:eastAsia="Times New Roman" w:hAnsi="Times New Roman" w:cs="Times New Roman"/>
          <w:sz w:val="28"/>
          <w:szCs w:val="28"/>
          <w:lang w:eastAsia="ru-RU"/>
        </w:rPr>
      </w:pPr>
      <w:r w:rsidRPr="00D8430A">
        <w:rPr>
          <w:rFonts w:ascii="Times New Roman" w:eastAsia="Times New Roman" w:hAnsi="Times New Roman" w:cs="Times New Roman"/>
          <w:sz w:val="28"/>
          <w:szCs w:val="28"/>
          <w:lang w:eastAsia="ru-RU"/>
        </w:rPr>
        <w:t xml:space="preserve">Натрий содержится также в </w:t>
      </w:r>
      <w:proofErr w:type="spellStart"/>
      <w:r w:rsidRPr="00D8430A">
        <w:rPr>
          <w:rFonts w:ascii="Times New Roman" w:eastAsia="Times New Roman" w:hAnsi="Times New Roman" w:cs="Times New Roman"/>
          <w:sz w:val="28"/>
          <w:szCs w:val="28"/>
          <w:lang w:eastAsia="ru-RU"/>
        </w:rPr>
        <w:t>глутамате</w:t>
      </w:r>
      <w:proofErr w:type="spellEnd"/>
      <w:r w:rsidRPr="00D8430A">
        <w:rPr>
          <w:rFonts w:ascii="Times New Roman" w:eastAsia="Times New Roman" w:hAnsi="Times New Roman" w:cs="Times New Roman"/>
          <w:sz w:val="28"/>
          <w:szCs w:val="28"/>
          <w:lang w:eastAsia="ru-RU"/>
        </w:rPr>
        <w:t xml:space="preserve"> натрия, который используется в качестве пищевой добавки во многих регионах мира.</w:t>
      </w:r>
    </w:p>
    <w:p w:rsidR="00D8430A" w:rsidRPr="00D8430A" w:rsidRDefault="00D8430A" w:rsidP="00D8430A">
      <w:pPr>
        <w:numPr>
          <w:ilvl w:val="0"/>
          <w:numId w:val="3"/>
        </w:numPr>
        <w:spacing w:after="0" w:line="240" w:lineRule="auto"/>
        <w:ind w:left="495"/>
        <w:rPr>
          <w:rFonts w:ascii="Times New Roman" w:eastAsia="Times New Roman" w:hAnsi="Times New Roman" w:cs="Times New Roman"/>
          <w:sz w:val="28"/>
          <w:szCs w:val="28"/>
          <w:lang w:eastAsia="ru-RU"/>
        </w:rPr>
      </w:pPr>
      <w:r w:rsidRPr="00D8430A">
        <w:rPr>
          <w:rFonts w:ascii="Times New Roman" w:eastAsia="Times New Roman" w:hAnsi="Times New Roman" w:cs="Times New Roman"/>
          <w:sz w:val="28"/>
          <w:szCs w:val="28"/>
          <w:lang w:eastAsia="ru-RU"/>
        </w:rPr>
        <w:t>Калий — важнейший микроэлемент, необходимый для поддержания общего объема жидкостей в организме, кислотного и водно-электролитного баланса и нормального функционирования клеток.</w:t>
      </w:r>
    </w:p>
    <w:p w:rsidR="00D8430A" w:rsidRPr="00D8430A" w:rsidRDefault="00D8430A" w:rsidP="00D8430A">
      <w:pPr>
        <w:numPr>
          <w:ilvl w:val="0"/>
          <w:numId w:val="3"/>
        </w:numPr>
        <w:spacing w:after="0" w:line="240" w:lineRule="auto"/>
        <w:ind w:left="495"/>
        <w:rPr>
          <w:rFonts w:ascii="Times New Roman" w:eastAsia="Times New Roman" w:hAnsi="Times New Roman" w:cs="Times New Roman"/>
          <w:sz w:val="28"/>
          <w:szCs w:val="28"/>
          <w:lang w:eastAsia="ru-RU"/>
        </w:rPr>
      </w:pPr>
      <w:r w:rsidRPr="00D8430A">
        <w:rPr>
          <w:rFonts w:ascii="Times New Roman" w:eastAsia="Times New Roman" w:hAnsi="Times New Roman" w:cs="Times New Roman"/>
          <w:sz w:val="28"/>
          <w:szCs w:val="28"/>
          <w:lang w:eastAsia="ru-RU"/>
        </w:rPr>
        <w:t>Калий содержится в самых разнообразных необработанных пищевых продуктах, особенно фруктах и овощах.</w:t>
      </w:r>
    </w:p>
    <w:p w:rsidR="00D8430A" w:rsidRPr="00D8430A" w:rsidRDefault="00D8430A" w:rsidP="00D8430A">
      <w:pPr>
        <w:numPr>
          <w:ilvl w:val="0"/>
          <w:numId w:val="3"/>
        </w:numPr>
        <w:spacing w:after="0" w:line="240" w:lineRule="auto"/>
        <w:ind w:left="495"/>
        <w:rPr>
          <w:rFonts w:ascii="Times New Roman" w:eastAsia="Times New Roman" w:hAnsi="Times New Roman" w:cs="Times New Roman"/>
          <w:sz w:val="28"/>
          <w:szCs w:val="28"/>
          <w:lang w:eastAsia="ru-RU"/>
        </w:rPr>
      </w:pPr>
      <w:r w:rsidRPr="00D8430A">
        <w:rPr>
          <w:rFonts w:ascii="Times New Roman" w:eastAsia="Times New Roman" w:hAnsi="Times New Roman" w:cs="Times New Roman"/>
          <w:sz w:val="28"/>
          <w:szCs w:val="28"/>
          <w:lang w:eastAsia="ru-RU"/>
        </w:rPr>
        <w:t xml:space="preserve">Установлено, что увеличение потребления калия снижает систолическое и </w:t>
      </w:r>
      <w:proofErr w:type="spellStart"/>
      <w:r w:rsidRPr="00D8430A">
        <w:rPr>
          <w:rFonts w:ascii="Times New Roman" w:eastAsia="Times New Roman" w:hAnsi="Times New Roman" w:cs="Times New Roman"/>
          <w:sz w:val="28"/>
          <w:szCs w:val="28"/>
          <w:lang w:eastAsia="ru-RU"/>
        </w:rPr>
        <w:t>диастолическое</w:t>
      </w:r>
      <w:proofErr w:type="spellEnd"/>
      <w:r w:rsidRPr="00D8430A">
        <w:rPr>
          <w:rFonts w:ascii="Times New Roman" w:eastAsia="Times New Roman" w:hAnsi="Times New Roman" w:cs="Times New Roman"/>
          <w:sz w:val="28"/>
          <w:szCs w:val="28"/>
          <w:lang w:eastAsia="ru-RU"/>
        </w:rPr>
        <w:t xml:space="preserve"> давление у взрослых людей.</w:t>
      </w:r>
    </w:p>
    <w:p w:rsidR="00D8430A" w:rsidRPr="00D8430A" w:rsidRDefault="00D8430A" w:rsidP="00D8430A">
      <w:pPr>
        <w:spacing w:after="0" w:line="420" w:lineRule="atLeast"/>
        <w:outlineLvl w:val="1"/>
        <w:rPr>
          <w:rFonts w:ascii="Times New Roman" w:eastAsia="Times New Roman" w:hAnsi="Times New Roman" w:cs="Times New Roman"/>
          <w:b/>
          <w:bCs/>
          <w:sz w:val="28"/>
          <w:szCs w:val="28"/>
          <w:lang w:eastAsia="ru-RU"/>
        </w:rPr>
      </w:pPr>
      <w:r w:rsidRPr="00D8430A">
        <w:rPr>
          <w:rFonts w:ascii="Times New Roman" w:eastAsia="Times New Roman" w:hAnsi="Times New Roman" w:cs="Times New Roman"/>
          <w:b/>
          <w:bCs/>
          <w:sz w:val="28"/>
          <w:szCs w:val="28"/>
          <w:lang w:eastAsia="ru-RU"/>
        </w:rPr>
        <w:t>Как сократить потребление соли с продуктами питания</w:t>
      </w:r>
    </w:p>
    <w:p w:rsidR="00D8430A" w:rsidRPr="00D8430A" w:rsidRDefault="00D8430A" w:rsidP="00D8430A">
      <w:pPr>
        <w:spacing w:after="0" w:line="360" w:lineRule="atLeast"/>
        <w:rPr>
          <w:rFonts w:ascii="Times New Roman" w:eastAsia="Times New Roman" w:hAnsi="Times New Roman" w:cs="Times New Roman"/>
          <w:sz w:val="28"/>
          <w:szCs w:val="28"/>
          <w:lang w:eastAsia="ru-RU"/>
        </w:rPr>
      </w:pPr>
      <w:r w:rsidRPr="00D8430A">
        <w:rPr>
          <w:rFonts w:ascii="Times New Roman" w:eastAsia="Times New Roman" w:hAnsi="Times New Roman" w:cs="Times New Roman"/>
          <w:sz w:val="28"/>
          <w:szCs w:val="28"/>
          <w:lang w:eastAsia="ru-RU"/>
        </w:rPr>
        <w:t>Оздоровление привычек в области питания является обязанностью не только общества, но и каждого человека. Эта задача должна решаться с учетом характеристик и культурных особенностей населения и с участием целого ряда секторов.</w:t>
      </w:r>
    </w:p>
    <w:p w:rsidR="00D8430A" w:rsidRPr="00D8430A" w:rsidRDefault="00D8430A" w:rsidP="00D8430A">
      <w:pPr>
        <w:spacing w:after="0" w:line="360" w:lineRule="atLeast"/>
        <w:rPr>
          <w:rFonts w:ascii="Times New Roman" w:eastAsia="Times New Roman" w:hAnsi="Times New Roman" w:cs="Times New Roman"/>
          <w:sz w:val="28"/>
          <w:szCs w:val="28"/>
          <w:lang w:eastAsia="ru-RU"/>
        </w:rPr>
      </w:pPr>
      <w:r w:rsidRPr="00D8430A">
        <w:rPr>
          <w:rFonts w:ascii="Times New Roman" w:eastAsia="Times New Roman" w:hAnsi="Times New Roman" w:cs="Times New Roman"/>
          <w:sz w:val="28"/>
          <w:szCs w:val="28"/>
          <w:lang w:eastAsia="ru-RU"/>
        </w:rPr>
        <w:t>Программы сокращения потребления соли и программы, направленные на обогащение соли, вкусовых добавок и приправ с высоким содержанием соли (бульонных кубиков, соевого и рыбного соусов) питательными микроэлементами, могут дополнять друг друга.</w:t>
      </w:r>
    </w:p>
    <w:p w:rsidR="00D8430A" w:rsidRPr="00D8430A" w:rsidRDefault="00D8430A" w:rsidP="00D8430A">
      <w:pPr>
        <w:spacing w:after="0" w:line="360" w:lineRule="atLeast"/>
        <w:rPr>
          <w:rFonts w:ascii="Times New Roman" w:eastAsia="Times New Roman" w:hAnsi="Times New Roman" w:cs="Times New Roman"/>
          <w:b/>
          <w:sz w:val="28"/>
          <w:szCs w:val="28"/>
          <w:lang w:eastAsia="ru-RU"/>
        </w:rPr>
      </w:pPr>
      <w:r w:rsidRPr="00D8430A">
        <w:rPr>
          <w:rFonts w:ascii="Times New Roman" w:eastAsia="Times New Roman" w:hAnsi="Times New Roman" w:cs="Times New Roman"/>
          <w:b/>
          <w:sz w:val="28"/>
          <w:szCs w:val="28"/>
          <w:lang w:eastAsia="ru-RU"/>
        </w:rPr>
        <w:lastRenderedPageBreak/>
        <w:t>Потребление соли дома можно сократить, если:</w:t>
      </w:r>
    </w:p>
    <w:p w:rsidR="00D8430A" w:rsidRPr="00D8430A" w:rsidRDefault="00D8430A" w:rsidP="00D8430A">
      <w:pPr>
        <w:numPr>
          <w:ilvl w:val="0"/>
          <w:numId w:val="5"/>
        </w:numPr>
        <w:spacing w:after="0" w:line="240" w:lineRule="auto"/>
        <w:ind w:left="495"/>
        <w:rPr>
          <w:rFonts w:ascii="Times New Roman" w:eastAsia="Times New Roman" w:hAnsi="Times New Roman" w:cs="Times New Roman"/>
          <w:sz w:val="28"/>
          <w:szCs w:val="28"/>
          <w:lang w:eastAsia="ru-RU"/>
        </w:rPr>
      </w:pPr>
      <w:r w:rsidRPr="00D8430A">
        <w:rPr>
          <w:rFonts w:ascii="Times New Roman" w:eastAsia="Times New Roman" w:hAnsi="Times New Roman" w:cs="Times New Roman"/>
          <w:sz w:val="28"/>
          <w:szCs w:val="28"/>
          <w:lang w:eastAsia="ru-RU"/>
        </w:rPr>
        <w:t>не солить блюда во время их приготовления;</w:t>
      </w:r>
    </w:p>
    <w:p w:rsidR="00D8430A" w:rsidRPr="00D8430A" w:rsidRDefault="00D8430A" w:rsidP="00D8430A">
      <w:pPr>
        <w:numPr>
          <w:ilvl w:val="0"/>
          <w:numId w:val="5"/>
        </w:numPr>
        <w:spacing w:after="0" w:line="240" w:lineRule="auto"/>
        <w:ind w:left="495"/>
        <w:rPr>
          <w:rFonts w:ascii="Times New Roman" w:eastAsia="Times New Roman" w:hAnsi="Times New Roman" w:cs="Times New Roman"/>
          <w:sz w:val="28"/>
          <w:szCs w:val="28"/>
          <w:lang w:eastAsia="ru-RU"/>
        </w:rPr>
      </w:pPr>
      <w:r w:rsidRPr="00D8430A">
        <w:rPr>
          <w:rFonts w:ascii="Times New Roman" w:eastAsia="Times New Roman" w:hAnsi="Times New Roman" w:cs="Times New Roman"/>
          <w:sz w:val="28"/>
          <w:szCs w:val="28"/>
          <w:lang w:eastAsia="ru-RU"/>
        </w:rPr>
        <w:t>не держать на обеденном столе солонку;</w:t>
      </w:r>
    </w:p>
    <w:p w:rsidR="00D8430A" w:rsidRPr="00D8430A" w:rsidRDefault="00D8430A" w:rsidP="00D8430A">
      <w:pPr>
        <w:numPr>
          <w:ilvl w:val="0"/>
          <w:numId w:val="5"/>
        </w:numPr>
        <w:spacing w:after="0" w:line="240" w:lineRule="auto"/>
        <w:ind w:left="495"/>
        <w:rPr>
          <w:rFonts w:ascii="Times New Roman" w:eastAsia="Times New Roman" w:hAnsi="Times New Roman" w:cs="Times New Roman"/>
          <w:sz w:val="28"/>
          <w:szCs w:val="28"/>
          <w:lang w:eastAsia="ru-RU"/>
        </w:rPr>
      </w:pPr>
      <w:r w:rsidRPr="00D8430A">
        <w:rPr>
          <w:rFonts w:ascii="Times New Roman" w:eastAsia="Times New Roman" w:hAnsi="Times New Roman" w:cs="Times New Roman"/>
          <w:sz w:val="28"/>
          <w:szCs w:val="28"/>
          <w:lang w:eastAsia="ru-RU"/>
        </w:rPr>
        <w:t>ограничить потребление соленых снеков;</w:t>
      </w:r>
    </w:p>
    <w:p w:rsidR="00D8430A" w:rsidRPr="00D8430A" w:rsidRDefault="00D8430A" w:rsidP="00D8430A">
      <w:pPr>
        <w:numPr>
          <w:ilvl w:val="0"/>
          <w:numId w:val="5"/>
        </w:numPr>
        <w:spacing w:after="0" w:line="240" w:lineRule="auto"/>
        <w:ind w:left="495"/>
        <w:rPr>
          <w:rFonts w:ascii="Times New Roman" w:eastAsia="Times New Roman" w:hAnsi="Times New Roman" w:cs="Times New Roman"/>
          <w:sz w:val="28"/>
          <w:szCs w:val="28"/>
          <w:lang w:eastAsia="ru-RU"/>
        </w:rPr>
      </w:pPr>
      <w:r w:rsidRPr="00D8430A">
        <w:rPr>
          <w:rFonts w:ascii="Times New Roman" w:eastAsia="Times New Roman" w:hAnsi="Times New Roman" w:cs="Times New Roman"/>
          <w:sz w:val="28"/>
          <w:szCs w:val="28"/>
          <w:lang w:eastAsia="ru-RU"/>
        </w:rPr>
        <w:t>выбирать продукты с низким содержанием натрия.</w:t>
      </w:r>
    </w:p>
    <w:p w:rsidR="00D8430A" w:rsidRPr="00D8430A" w:rsidRDefault="00D8430A" w:rsidP="00D8430A">
      <w:pPr>
        <w:spacing w:after="0" w:line="360" w:lineRule="atLeast"/>
        <w:rPr>
          <w:rFonts w:ascii="Times New Roman" w:eastAsia="Times New Roman" w:hAnsi="Times New Roman" w:cs="Times New Roman"/>
          <w:b/>
          <w:sz w:val="28"/>
          <w:szCs w:val="28"/>
          <w:lang w:eastAsia="ru-RU"/>
        </w:rPr>
      </w:pPr>
      <w:r w:rsidRPr="00D8430A">
        <w:rPr>
          <w:rFonts w:ascii="Times New Roman" w:eastAsia="Times New Roman" w:hAnsi="Times New Roman" w:cs="Times New Roman"/>
          <w:b/>
          <w:sz w:val="28"/>
          <w:szCs w:val="28"/>
          <w:lang w:eastAsia="ru-RU"/>
        </w:rPr>
        <w:t>Сокращению потребления соли способствует целый ряд других практических мер местного уровня:</w:t>
      </w:r>
    </w:p>
    <w:p w:rsidR="00D8430A" w:rsidRPr="00D8430A" w:rsidRDefault="00D8430A" w:rsidP="00D8430A">
      <w:pPr>
        <w:numPr>
          <w:ilvl w:val="0"/>
          <w:numId w:val="6"/>
        </w:numPr>
        <w:spacing w:after="0" w:line="240" w:lineRule="auto"/>
        <w:ind w:left="495"/>
        <w:rPr>
          <w:rFonts w:ascii="Times New Roman" w:eastAsia="Times New Roman" w:hAnsi="Times New Roman" w:cs="Times New Roman"/>
          <w:sz w:val="28"/>
          <w:szCs w:val="28"/>
          <w:lang w:eastAsia="ru-RU"/>
        </w:rPr>
      </w:pPr>
      <w:r w:rsidRPr="00D8430A">
        <w:rPr>
          <w:rFonts w:ascii="Times New Roman" w:eastAsia="Times New Roman" w:hAnsi="Times New Roman" w:cs="Times New Roman"/>
          <w:sz w:val="28"/>
          <w:szCs w:val="28"/>
          <w:lang w:eastAsia="ru-RU"/>
        </w:rPr>
        <w:t>включение вопросов сокращения потребления соли в программы обучения работников пищевой промышленности и общественного питания;</w:t>
      </w:r>
    </w:p>
    <w:p w:rsidR="00D8430A" w:rsidRPr="00D8430A" w:rsidRDefault="00D8430A" w:rsidP="00D8430A">
      <w:pPr>
        <w:numPr>
          <w:ilvl w:val="0"/>
          <w:numId w:val="6"/>
        </w:numPr>
        <w:spacing w:after="0" w:line="240" w:lineRule="auto"/>
        <w:ind w:left="495"/>
        <w:rPr>
          <w:rFonts w:ascii="Times New Roman" w:eastAsia="Times New Roman" w:hAnsi="Times New Roman" w:cs="Times New Roman"/>
          <w:sz w:val="28"/>
          <w:szCs w:val="28"/>
          <w:lang w:eastAsia="ru-RU"/>
        </w:rPr>
      </w:pPr>
      <w:r w:rsidRPr="00D8430A">
        <w:rPr>
          <w:rFonts w:ascii="Times New Roman" w:eastAsia="Times New Roman" w:hAnsi="Times New Roman" w:cs="Times New Roman"/>
          <w:sz w:val="28"/>
          <w:szCs w:val="28"/>
          <w:lang w:eastAsia="ru-RU"/>
        </w:rPr>
        <w:t>изъятие солонок и соевого соуса со столов на предприятиях общественного питания; размещение уведомлений о том, что определенная продукция содержит много натрия на упаковке или на полках магазинов;</w:t>
      </w:r>
    </w:p>
    <w:p w:rsidR="00D8430A" w:rsidRPr="00D8430A" w:rsidRDefault="00D8430A" w:rsidP="00D8430A">
      <w:pPr>
        <w:numPr>
          <w:ilvl w:val="0"/>
          <w:numId w:val="6"/>
        </w:numPr>
        <w:spacing w:after="0" w:line="240" w:lineRule="auto"/>
        <w:ind w:left="495"/>
        <w:rPr>
          <w:rFonts w:ascii="Times New Roman" w:eastAsia="Times New Roman" w:hAnsi="Times New Roman" w:cs="Times New Roman"/>
          <w:sz w:val="28"/>
          <w:szCs w:val="28"/>
          <w:lang w:eastAsia="ru-RU"/>
        </w:rPr>
      </w:pPr>
      <w:r w:rsidRPr="00D8430A">
        <w:rPr>
          <w:rFonts w:ascii="Times New Roman" w:eastAsia="Times New Roman" w:hAnsi="Times New Roman" w:cs="Times New Roman"/>
          <w:sz w:val="28"/>
          <w:szCs w:val="28"/>
          <w:lang w:eastAsia="ru-RU"/>
        </w:rPr>
        <w:t>предоставление специальных рекомендаций в отношении питания посетителям учреждений здравоохранения;</w:t>
      </w:r>
    </w:p>
    <w:p w:rsidR="00D8430A" w:rsidRPr="00D8430A" w:rsidRDefault="00D8430A" w:rsidP="00D8430A">
      <w:pPr>
        <w:numPr>
          <w:ilvl w:val="0"/>
          <w:numId w:val="6"/>
        </w:numPr>
        <w:spacing w:after="0" w:line="240" w:lineRule="auto"/>
        <w:ind w:left="495"/>
        <w:rPr>
          <w:rFonts w:ascii="Times New Roman" w:eastAsia="Times New Roman" w:hAnsi="Times New Roman" w:cs="Times New Roman"/>
          <w:sz w:val="28"/>
          <w:szCs w:val="28"/>
          <w:lang w:eastAsia="ru-RU"/>
        </w:rPr>
      </w:pPr>
      <w:r w:rsidRPr="00D8430A">
        <w:rPr>
          <w:rFonts w:ascii="Times New Roman" w:eastAsia="Times New Roman" w:hAnsi="Times New Roman" w:cs="Times New Roman"/>
          <w:sz w:val="28"/>
          <w:szCs w:val="28"/>
          <w:lang w:eastAsia="ru-RU"/>
        </w:rPr>
        <w:t>разъяснительная работа о необходимости сокращения потребления соли и ограниченном ее использовании при приготовлении пищи;</w:t>
      </w:r>
    </w:p>
    <w:p w:rsidR="00D8430A" w:rsidRPr="00D8430A" w:rsidRDefault="00D8430A" w:rsidP="00D8430A">
      <w:pPr>
        <w:numPr>
          <w:ilvl w:val="0"/>
          <w:numId w:val="6"/>
        </w:numPr>
        <w:spacing w:after="0" w:line="240" w:lineRule="auto"/>
        <w:ind w:left="495"/>
        <w:rPr>
          <w:rFonts w:ascii="Times New Roman" w:eastAsia="Times New Roman" w:hAnsi="Times New Roman" w:cs="Times New Roman"/>
          <w:sz w:val="28"/>
          <w:szCs w:val="28"/>
          <w:lang w:eastAsia="ru-RU"/>
        </w:rPr>
      </w:pPr>
      <w:r w:rsidRPr="00D8430A">
        <w:rPr>
          <w:rFonts w:ascii="Times New Roman" w:eastAsia="Times New Roman" w:hAnsi="Times New Roman" w:cs="Times New Roman"/>
          <w:sz w:val="28"/>
          <w:szCs w:val="28"/>
          <w:lang w:eastAsia="ru-RU"/>
        </w:rPr>
        <w:t xml:space="preserve">разъяснительная работа с детьми и создание для детей обстановки, способствующей формированию у них привычки к </w:t>
      </w:r>
      <w:proofErr w:type="spellStart"/>
      <w:r w:rsidRPr="00D8430A">
        <w:rPr>
          <w:rFonts w:ascii="Times New Roman" w:eastAsia="Times New Roman" w:hAnsi="Times New Roman" w:cs="Times New Roman"/>
          <w:sz w:val="28"/>
          <w:szCs w:val="28"/>
          <w:lang w:eastAsia="ru-RU"/>
        </w:rPr>
        <w:t>низкосолевому</w:t>
      </w:r>
      <w:proofErr w:type="spellEnd"/>
      <w:r w:rsidRPr="00D8430A">
        <w:rPr>
          <w:rFonts w:ascii="Times New Roman" w:eastAsia="Times New Roman" w:hAnsi="Times New Roman" w:cs="Times New Roman"/>
          <w:sz w:val="28"/>
          <w:szCs w:val="28"/>
          <w:lang w:eastAsia="ru-RU"/>
        </w:rPr>
        <w:t xml:space="preserve"> рациону уже в молодом возрасте.</w:t>
      </w:r>
    </w:p>
    <w:p w:rsidR="00D8430A" w:rsidRPr="00D8430A" w:rsidRDefault="00E44C6B" w:rsidP="00D8430A">
      <w:pPr>
        <w:spacing w:after="0" w:line="420" w:lineRule="atLeast"/>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w:t>
      </w:r>
      <w:r w:rsidR="00D8430A" w:rsidRPr="00D8430A">
        <w:rPr>
          <w:rFonts w:ascii="Times New Roman" w:eastAsia="Times New Roman" w:hAnsi="Times New Roman" w:cs="Times New Roman"/>
          <w:b/>
          <w:bCs/>
          <w:sz w:val="28"/>
          <w:szCs w:val="28"/>
          <w:lang w:eastAsia="ru-RU"/>
        </w:rPr>
        <w:t>аблуждения о сокращении потребления соли</w:t>
      </w:r>
    </w:p>
    <w:p w:rsidR="00D8430A" w:rsidRPr="00D8430A" w:rsidRDefault="00D8430A" w:rsidP="00D8430A">
      <w:pPr>
        <w:numPr>
          <w:ilvl w:val="0"/>
          <w:numId w:val="8"/>
        </w:numPr>
        <w:spacing w:after="0" w:line="240" w:lineRule="auto"/>
        <w:ind w:left="495"/>
        <w:rPr>
          <w:rFonts w:ascii="Times New Roman" w:eastAsia="Times New Roman" w:hAnsi="Times New Roman" w:cs="Times New Roman"/>
          <w:sz w:val="28"/>
          <w:szCs w:val="28"/>
          <w:lang w:eastAsia="ru-RU"/>
        </w:rPr>
      </w:pPr>
      <w:r w:rsidRPr="00D8430A">
        <w:rPr>
          <w:rFonts w:ascii="Times New Roman" w:eastAsia="Times New Roman" w:hAnsi="Times New Roman" w:cs="Times New Roman"/>
          <w:b/>
          <w:bCs/>
          <w:sz w:val="28"/>
          <w:szCs w:val="28"/>
          <w:lang w:eastAsia="ru-RU"/>
        </w:rPr>
        <w:t>«В жаркий и влажный день человек потеет, и в его пище должно быть больше соли».</w:t>
      </w:r>
      <w:r w:rsidR="00762437">
        <w:rPr>
          <w:rFonts w:ascii="Times New Roman" w:eastAsia="Times New Roman" w:hAnsi="Times New Roman" w:cs="Times New Roman"/>
          <w:sz w:val="28"/>
          <w:szCs w:val="28"/>
          <w:lang w:eastAsia="ru-RU"/>
        </w:rPr>
        <w:t xml:space="preserve"> </w:t>
      </w:r>
      <w:r w:rsidRPr="00D8430A">
        <w:rPr>
          <w:rFonts w:ascii="Times New Roman" w:eastAsia="Times New Roman" w:hAnsi="Times New Roman" w:cs="Times New Roman"/>
          <w:sz w:val="28"/>
          <w:szCs w:val="28"/>
          <w:lang w:eastAsia="ru-RU"/>
        </w:rPr>
        <w:t xml:space="preserve">Потея, организм теряет совсем немного соли, поэтому даже в условиях жары и высокой влажности лишняя соль не нужна; однако </w:t>
      </w:r>
      <w:proofErr w:type="gramStart"/>
      <w:r w:rsidRPr="00D8430A">
        <w:rPr>
          <w:rFonts w:ascii="Times New Roman" w:eastAsia="Times New Roman" w:hAnsi="Times New Roman" w:cs="Times New Roman"/>
          <w:sz w:val="28"/>
          <w:szCs w:val="28"/>
          <w:lang w:eastAsia="ru-RU"/>
        </w:rPr>
        <w:t>важное значение</w:t>
      </w:r>
      <w:proofErr w:type="gramEnd"/>
      <w:r w:rsidRPr="00D8430A">
        <w:rPr>
          <w:rFonts w:ascii="Times New Roman" w:eastAsia="Times New Roman" w:hAnsi="Times New Roman" w:cs="Times New Roman"/>
          <w:sz w:val="28"/>
          <w:szCs w:val="28"/>
          <w:lang w:eastAsia="ru-RU"/>
        </w:rPr>
        <w:t xml:space="preserve"> имеет обильное питье.</w:t>
      </w:r>
    </w:p>
    <w:p w:rsidR="00D8430A" w:rsidRPr="00D8430A" w:rsidRDefault="00D8430A" w:rsidP="00D8430A">
      <w:pPr>
        <w:numPr>
          <w:ilvl w:val="0"/>
          <w:numId w:val="8"/>
        </w:numPr>
        <w:spacing w:after="0" w:line="240" w:lineRule="auto"/>
        <w:ind w:left="495"/>
        <w:rPr>
          <w:rFonts w:ascii="Times New Roman" w:eastAsia="Times New Roman" w:hAnsi="Times New Roman" w:cs="Times New Roman"/>
          <w:sz w:val="28"/>
          <w:szCs w:val="28"/>
          <w:lang w:eastAsia="ru-RU"/>
        </w:rPr>
      </w:pPr>
      <w:r w:rsidRPr="00D8430A">
        <w:rPr>
          <w:rFonts w:ascii="Times New Roman" w:eastAsia="Times New Roman" w:hAnsi="Times New Roman" w:cs="Times New Roman"/>
          <w:b/>
          <w:bCs/>
          <w:sz w:val="28"/>
          <w:szCs w:val="28"/>
          <w:lang w:eastAsia="ru-RU"/>
        </w:rPr>
        <w:t>Морская соль не «полезнее» промышленно произведенной лишь потому, что «создана природой».</w:t>
      </w:r>
      <w:r w:rsidR="00762437">
        <w:rPr>
          <w:rFonts w:ascii="Times New Roman" w:eastAsia="Times New Roman" w:hAnsi="Times New Roman" w:cs="Times New Roman"/>
          <w:sz w:val="28"/>
          <w:szCs w:val="28"/>
          <w:lang w:eastAsia="ru-RU"/>
        </w:rPr>
        <w:t xml:space="preserve"> </w:t>
      </w:r>
      <w:r w:rsidRPr="00D8430A">
        <w:rPr>
          <w:rFonts w:ascii="Times New Roman" w:eastAsia="Times New Roman" w:hAnsi="Times New Roman" w:cs="Times New Roman"/>
          <w:sz w:val="28"/>
          <w:szCs w:val="28"/>
          <w:lang w:eastAsia="ru-RU"/>
        </w:rPr>
        <w:t>Независимо от происхождения соли, негативные последствия для здоровья вызывает содержащийся в ней натрий.</w:t>
      </w:r>
    </w:p>
    <w:p w:rsidR="00D8430A" w:rsidRPr="00D8430A" w:rsidRDefault="00D8430A" w:rsidP="00D8430A">
      <w:pPr>
        <w:numPr>
          <w:ilvl w:val="0"/>
          <w:numId w:val="8"/>
        </w:numPr>
        <w:spacing w:after="0" w:line="240" w:lineRule="auto"/>
        <w:ind w:left="495"/>
        <w:rPr>
          <w:rFonts w:ascii="Times New Roman" w:eastAsia="Times New Roman" w:hAnsi="Times New Roman" w:cs="Times New Roman"/>
          <w:sz w:val="28"/>
          <w:szCs w:val="28"/>
          <w:lang w:eastAsia="ru-RU"/>
        </w:rPr>
      </w:pPr>
      <w:r w:rsidRPr="00D8430A">
        <w:rPr>
          <w:rFonts w:ascii="Times New Roman" w:eastAsia="Times New Roman" w:hAnsi="Times New Roman" w:cs="Times New Roman"/>
          <w:b/>
          <w:bCs/>
          <w:sz w:val="28"/>
          <w:szCs w:val="28"/>
          <w:lang w:eastAsia="ru-RU"/>
        </w:rPr>
        <w:t>Добавление соли при приготовлении пищи — не основной источник потребляемой соли.</w:t>
      </w:r>
      <w:r w:rsidR="00762437">
        <w:rPr>
          <w:rFonts w:ascii="Times New Roman" w:eastAsia="Times New Roman" w:hAnsi="Times New Roman" w:cs="Times New Roman"/>
          <w:sz w:val="28"/>
          <w:szCs w:val="28"/>
          <w:lang w:eastAsia="ru-RU"/>
        </w:rPr>
        <w:t xml:space="preserve"> Во многих странах примерно 80% </w:t>
      </w:r>
      <w:r w:rsidRPr="00D8430A">
        <w:rPr>
          <w:rFonts w:ascii="Times New Roman" w:eastAsia="Times New Roman" w:hAnsi="Times New Roman" w:cs="Times New Roman"/>
          <w:sz w:val="28"/>
          <w:szCs w:val="28"/>
          <w:lang w:eastAsia="ru-RU"/>
        </w:rPr>
        <w:t>соли в рационе потребляется в составе промышленно переработанных пищевых продуктов.</w:t>
      </w:r>
    </w:p>
    <w:p w:rsidR="00D8430A" w:rsidRPr="00D8430A" w:rsidRDefault="00D8430A" w:rsidP="00D8430A">
      <w:pPr>
        <w:numPr>
          <w:ilvl w:val="0"/>
          <w:numId w:val="8"/>
        </w:numPr>
        <w:spacing w:after="0" w:line="240" w:lineRule="auto"/>
        <w:ind w:left="495"/>
        <w:rPr>
          <w:rFonts w:ascii="Times New Roman" w:eastAsia="Times New Roman" w:hAnsi="Times New Roman" w:cs="Times New Roman"/>
          <w:sz w:val="28"/>
          <w:szCs w:val="28"/>
          <w:lang w:eastAsia="ru-RU"/>
        </w:rPr>
      </w:pPr>
      <w:r w:rsidRPr="00D8430A">
        <w:rPr>
          <w:rFonts w:ascii="Times New Roman" w:eastAsia="Times New Roman" w:hAnsi="Times New Roman" w:cs="Times New Roman"/>
          <w:b/>
          <w:bCs/>
          <w:sz w:val="28"/>
          <w:szCs w:val="28"/>
          <w:lang w:eastAsia="ru-RU"/>
        </w:rPr>
        <w:t>Чтобы придать пище приятный вкус, не обязательно использовать соль.</w:t>
      </w:r>
      <w:r w:rsidR="00762437">
        <w:rPr>
          <w:rFonts w:ascii="Times New Roman" w:eastAsia="Times New Roman" w:hAnsi="Times New Roman" w:cs="Times New Roman"/>
          <w:sz w:val="28"/>
          <w:szCs w:val="28"/>
          <w:lang w:eastAsia="ru-RU"/>
        </w:rPr>
        <w:t xml:space="preserve"> </w:t>
      </w:r>
      <w:r w:rsidRPr="00D8430A">
        <w:rPr>
          <w:rFonts w:ascii="Times New Roman" w:eastAsia="Times New Roman" w:hAnsi="Times New Roman" w:cs="Times New Roman"/>
          <w:sz w:val="28"/>
          <w:szCs w:val="28"/>
          <w:lang w:eastAsia="ru-RU"/>
        </w:rPr>
        <w:t>Вкусовые рецепторы человека адаптируются не сразу, но, привыкнув к пониженному потреблению соли, он с большей вероятностью будет получать удовольствие от пищи и чувствовать более широкий диапазон вкусов.</w:t>
      </w:r>
    </w:p>
    <w:p w:rsidR="00D8430A" w:rsidRPr="00D8430A" w:rsidRDefault="00D8430A" w:rsidP="00D8430A">
      <w:pPr>
        <w:numPr>
          <w:ilvl w:val="0"/>
          <w:numId w:val="8"/>
        </w:numPr>
        <w:spacing w:after="0" w:line="240" w:lineRule="auto"/>
        <w:ind w:left="495"/>
        <w:rPr>
          <w:rFonts w:ascii="Times New Roman" w:eastAsia="Times New Roman" w:hAnsi="Times New Roman" w:cs="Times New Roman"/>
          <w:sz w:val="28"/>
          <w:szCs w:val="28"/>
          <w:lang w:eastAsia="ru-RU"/>
        </w:rPr>
      </w:pPr>
      <w:r w:rsidRPr="00D8430A">
        <w:rPr>
          <w:rFonts w:ascii="Times New Roman" w:eastAsia="Times New Roman" w:hAnsi="Times New Roman" w:cs="Times New Roman"/>
          <w:b/>
          <w:bCs/>
          <w:sz w:val="28"/>
          <w:szCs w:val="28"/>
          <w:lang w:eastAsia="ru-RU"/>
        </w:rPr>
        <w:t>«Пища без соли кажется пресной».</w:t>
      </w:r>
      <w:r w:rsidR="00762437">
        <w:rPr>
          <w:rFonts w:ascii="Times New Roman" w:eastAsia="Times New Roman" w:hAnsi="Times New Roman" w:cs="Times New Roman"/>
          <w:sz w:val="28"/>
          <w:szCs w:val="28"/>
          <w:lang w:eastAsia="ru-RU"/>
        </w:rPr>
        <w:t xml:space="preserve"> </w:t>
      </w:r>
      <w:r w:rsidRPr="00D8430A">
        <w:rPr>
          <w:rFonts w:ascii="Times New Roman" w:eastAsia="Times New Roman" w:hAnsi="Times New Roman" w:cs="Times New Roman"/>
          <w:sz w:val="28"/>
          <w:szCs w:val="28"/>
          <w:lang w:eastAsia="ru-RU"/>
        </w:rPr>
        <w:t>Поначалу это может быть и так, однако вскоре вкусовые рецепторы адаптируются к уменьшению содержания соли, и человек привыкает ценить менее соленую, но более выраженную во вкусовом отношении пищу.</w:t>
      </w:r>
    </w:p>
    <w:p w:rsidR="00D8430A" w:rsidRPr="00D8430A" w:rsidRDefault="00D8430A" w:rsidP="00D8430A">
      <w:pPr>
        <w:numPr>
          <w:ilvl w:val="0"/>
          <w:numId w:val="8"/>
        </w:numPr>
        <w:spacing w:after="0" w:line="240" w:lineRule="auto"/>
        <w:ind w:left="495"/>
        <w:rPr>
          <w:rFonts w:ascii="Times New Roman" w:eastAsia="Times New Roman" w:hAnsi="Times New Roman" w:cs="Times New Roman"/>
          <w:sz w:val="28"/>
          <w:szCs w:val="28"/>
          <w:lang w:eastAsia="ru-RU"/>
        </w:rPr>
      </w:pPr>
      <w:r w:rsidRPr="00D8430A">
        <w:rPr>
          <w:rFonts w:ascii="Times New Roman" w:eastAsia="Times New Roman" w:hAnsi="Times New Roman" w:cs="Times New Roman"/>
          <w:b/>
          <w:bCs/>
          <w:sz w:val="28"/>
          <w:szCs w:val="28"/>
          <w:lang w:eastAsia="ru-RU"/>
        </w:rPr>
        <w:t>«Пища, в которой много соли, соленая на вкус».</w:t>
      </w:r>
      <w:r w:rsidR="00762437">
        <w:rPr>
          <w:rFonts w:ascii="Times New Roman" w:eastAsia="Times New Roman" w:hAnsi="Times New Roman" w:cs="Times New Roman"/>
          <w:b/>
          <w:bCs/>
          <w:sz w:val="28"/>
          <w:szCs w:val="28"/>
          <w:lang w:eastAsia="ru-RU"/>
        </w:rPr>
        <w:t xml:space="preserve"> </w:t>
      </w:r>
      <w:r w:rsidRPr="00D8430A">
        <w:rPr>
          <w:rFonts w:ascii="Times New Roman" w:eastAsia="Times New Roman" w:hAnsi="Times New Roman" w:cs="Times New Roman"/>
          <w:sz w:val="28"/>
          <w:szCs w:val="28"/>
          <w:lang w:eastAsia="ru-RU"/>
        </w:rPr>
        <w:t>Некоторые продукты питания с высоким содержанием соли не имеют выраженного соленого вкуса, потому что он сочетается с другими, маскирующими соленость ингредиентами, например, сахарами. Чтобы выяснить содержание натрия в продуктах питания, необходимо обращать внимание на этикетки.</w:t>
      </w:r>
    </w:p>
    <w:p w:rsidR="00D8430A" w:rsidRPr="00D8430A" w:rsidRDefault="00D8430A" w:rsidP="00D8430A">
      <w:pPr>
        <w:numPr>
          <w:ilvl w:val="0"/>
          <w:numId w:val="8"/>
        </w:numPr>
        <w:spacing w:after="0" w:line="240" w:lineRule="auto"/>
        <w:ind w:left="495"/>
        <w:rPr>
          <w:rFonts w:ascii="Times New Roman" w:eastAsia="Times New Roman" w:hAnsi="Times New Roman" w:cs="Times New Roman"/>
          <w:sz w:val="28"/>
          <w:szCs w:val="28"/>
          <w:lang w:eastAsia="ru-RU"/>
        </w:rPr>
      </w:pPr>
      <w:r w:rsidRPr="00D8430A">
        <w:rPr>
          <w:rFonts w:ascii="Times New Roman" w:eastAsia="Times New Roman" w:hAnsi="Times New Roman" w:cs="Times New Roman"/>
          <w:b/>
          <w:bCs/>
          <w:sz w:val="28"/>
          <w:szCs w:val="28"/>
          <w:lang w:eastAsia="ru-RU"/>
        </w:rPr>
        <w:t>«Беспокоиться о количестве потребляемой соли стоит только пожилым людям».</w:t>
      </w:r>
      <w:r w:rsidR="00762437">
        <w:rPr>
          <w:rFonts w:ascii="Times New Roman" w:eastAsia="Times New Roman" w:hAnsi="Times New Roman" w:cs="Times New Roman"/>
          <w:sz w:val="28"/>
          <w:szCs w:val="28"/>
          <w:lang w:eastAsia="ru-RU"/>
        </w:rPr>
        <w:t xml:space="preserve"> </w:t>
      </w:r>
      <w:r w:rsidRPr="00D8430A">
        <w:rPr>
          <w:rFonts w:ascii="Times New Roman" w:eastAsia="Times New Roman" w:hAnsi="Times New Roman" w:cs="Times New Roman"/>
          <w:sz w:val="28"/>
          <w:szCs w:val="28"/>
          <w:lang w:eastAsia="ru-RU"/>
        </w:rPr>
        <w:t>Избыточное потребление соли может приводить к повышению кровяного давления у лиц любого возраста.</w:t>
      </w:r>
    </w:p>
    <w:p w:rsidR="00D8430A" w:rsidRPr="00D8430A" w:rsidRDefault="00D8430A" w:rsidP="00D8430A">
      <w:pPr>
        <w:numPr>
          <w:ilvl w:val="0"/>
          <w:numId w:val="8"/>
        </w:numPr>
        <w:spacing w:after="0" w:line="240" w:lineRule="auto"/>
        <w:ind w:left="495"/>
        <w:rPr>
          <w:rFonts w:ascii="Times New Roman" w:eastAsia="Times New Roman" w:hAnsi="Times New Roman" w:cs="Times New Roman"/>
          <w:sz w:val="28"/>
          <w:szCs w:val="28"/>
          <w:lang w:eastAsia="ru-RU"/>
        </w:rPr>
      </w:pPr>
      <w:r w:rsidRPr="00D8430A">
        <w:rPr>
          <w:rFonts w:ascii="Times New Roman" w:eastAsia="Times New Roman" w:hAnsi="Times New Roman" w:cs="Times New Roman"/>
          <w:b/>
          <w:bCs/>
          <w:sz w:val="28"/>
          <w:szCs w:val="28"/>
          <w:lang w:eastAsia="ru-RU"/>
        </w:rPr>
        <w:t>«Сокращение потребления соли может плохо повлиять на мое здоровье».</w:t>
      </w:r>
      <w:r w:rsidR="00762437">
        <w:rPr>
          <w:rFonts w:ascii="Times New Roman" w:eastAsia="Times New Roman" w:hAnsi="Times New Roman" w:cs="Times New Roman"/>
          <w:sz w:val="28"/>
          <w:szCs w:val="28"/>
          <w:lang w:eastAsia="ru-RU"/>
        </w:rPr>
        <w:t xml:space="preserve"> </w:t>
      </w:r>
      <w:proofErr w:type="gramStart"/>
      <w:r w:rsidRPr="00D8430A">
        <w:rPr>
          <w:rFonts w:ascii="Times New Roman" w:eastAsia="Times New Roman" w:hAnsi="Times New Roman" w:cs="Times New Roman"/>
          <w:sz w:val="28"/>
          <w:szCs w:val="28"/>
          <w:lang w:eastAsia="ru-RU"/>
        </w:rPr>
        <w:t>Потреблять слишком мало</w:t>
      </w:r>
      <w:proofErr w:type="gramEnd"/>
      <w:r w:rsidRPr="00D8430A">
        <w:rPr>
          <w:rFonts w:ascii="Times New Roman" w:eastAsia="Times New Roman" w:hAnsi="Times New Roman" w:cs="Times New Roman"/>
          <w:sz w:val="28"/>
          <w:szCs w:val="28"/>
          <w:lang w:eastAsia="ru-RU"/>
        </w:rPr>
        <w:t xml:space="preserve"> соли очень трудно, потому что она содержится в большом количестве повседневных продуктов питания.</w:t>
      </w:r>
    </w:p>
    <w:p w:rsidR="00D8430A" w:rsidRPr="00D8430A" w:rsidRDefault="00D8430A" w:rsidP="00D8430A">
      <w:pPr>
        <w:spacing w:after="0" w:line="420" w:lineRule="atLeast"/>
        <w:outlineLvl w:val="1"/>
        <w:rPr>
          <w:rFonts w:ascii="Times New Roman" w:eastAsia="Times New Roman" w:hAnsi="Times New Roman" w:cs="Times New Roman"/>
          <w:b/>
          <w:bCs/>
          <w:sz w:val="28"/>
          <w:szCs w:val="28"/>
          <w:lang w:eastAsia="ru-RU"/>
        </w:rPr>
      </w:pPr>
      <w:r w:rsidRPr="00D8430A">
        <w:rPr>
          <w:rFonts w:ascii="Times New Roman" w:eastAsia="Times New Roman" w:hAnsi="Times New Roman" w:cs="Times New Roman"/>
          <w:b/>
          <w:bCs/>
          <w:sz w:val="28"/>
          <w:szCs w:val="28"/>
          <w:lang w:eastAsia="ru-RU"/>
        </w:rPr>
        <w:lastRenderedPageBreak/>
        <w:t>Деятельность ВОЗ</w:t>
      </w:r>
    </w:p>
    <w:p w:rsidR="00D8430A" w:rsidRPr="00D8430A" w:rsidRDefault="00D8430A" w:rsidP="00D8430A">
      <w:pPr>
        <w:spacing w:after="0" w:line="360" w:lineRule="atLeast"/>
        <w:rPr>
          <w:rFonts w:ascii="Times New Roman" w:eastAsia="Times New Roman" w:hAnsi="Times New Roman" w:cs="Times New Roman"/>
          <w:sz w:val="28"/>
          <w:szCs w:val="28"/>
          <w:lang w:eastAsia="ru-RU"/>
        </w:rPr>
      </w:pPr>
      <w:r w:rsidRPr="00D8430A">
        <w:rPr>
          <w:rFonts w:ascii="Times New Roman" w:eastAsia="Times New Roman" w:hAnsi="Times New Roman" w:cs="Times New Roman"/>
          <w:sz w:val="28"/>
          <w:szCs w:val="28"/>
          <w:lang w:eastAsia="ru-RU"/>
        </w:rPr>
        <w:t>В руководствах ВОЗ о потреблении натрия и калия определены предельные значения их потребления без ущерба для здоровья. В руководствах также описываются меры по оздоровлению питания и профилактике НИЗ у взрослых и детей.</w:t>
      </w:r>
    </w:p>
    <w:p w:rsidR="00D8430A" w:rsidRPr="00D8430A" w:rsidRDefault="00762437" w:rsidP="00D8430A">
      <w:pPr>
        <w:spacing w:after="0" w:line="3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2004 </w:t>
      </w:r>
      <w:r w:rsidR="00D8430A" w:rsidRPr="00D8430A">
        <w:rPr>
          <w:rFonts w:ascii="Times New Roman" w:eastAsia="Times New Roman" w:hAnsi="Times New Roman" w:cs="Times New Roman"/>
          <w:sz w:val="28"/>
          <w:szCs w:val="28"/>
          <w:lang w:eastAsia="ru-RU"/>
        </w:rPr>
        <w:t>г. Всемирная ассамблея здравоохранения приняла Глобальную стратегию по питанию, физической активности и здоровью. Она содержит призыв к правительствам, ВОЗ, международным партнерам, частному сектору и гражданскому обществу принимать меры в поддержку здорового питания и физической активности на глобальном, региональном и местном уровнях.</w:t>
      </w:r>
    </w:p>
    <w:p w:rsidR="00E44C6B" w:rsidRDefault="00762437" w:rsidP="00D8430A">
      <w:pPr>
        <w:spacing w:after="0" w:line="3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2010 </w:t>
      </w:r>
      <w:r w:rsidR="00D8430A" w:rsidRPr="00D8430A">
        <w:rPr>
          <w:rFonts w:ascii="Times New Roman" w:eastAsia="Times New Roman" w:hAnsi="Times New Roman" w:cs="Times New Roman"/>
          <w:sz w:val="28"/>
          <w:szCs w:val="28"/>
          <w:lang w:eastAsia="ru-RU"/>
        </w:rPr>
        <w:t xml:space="preserve">г. Всемирная ассамблея здравоохранения одобрила свод рекомендаций в отношении маркетинга продуктов питания и безалкогольных напитков, ориентированного на детей. Рекомендации служат странам ориентиром при выработке новых и укреплении существующих мер политики по уменьшению негативных последствий маркетинга вредных для здоровья продуктов питания для детей. </w:t>
      </w:r>
    </w:p>
    <w:p w:rsidR="00D8430A" w:rsidRPr="00D8430A" w:rsidRDefault="00762437" w:rsidP="00D8430A">
      <w:pPr>
        <w:spacing w:after="0" w:line="3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2011 </w:t>
      </w:r>
      <w:r w:rsidR="00D8430A" w:rsidRPr="00D8430A">
        <w:rPr>
          <w:rFonts w:ascii="Times New Roman" w:eastAsia="Times New Roman" w:hAnsi="Times New Roman" w:cs="Times New Roman"/>
          <w:sz w:val="28"/>
          <w:szCs w:val="28"/>
          <w:lang w:eastAsia="ru-RU"/>
        </w:rPr>
        <w:t>г. мировые лидеры взяли на себя обязательство сокращать негативное воздействие нездорового питания на людей. Данное обязательство было провозглашено в Политической декларации Совещания высокого уровня Генеральной Ассамблеи по профилактике НИЗ и борьбе с ними.</w:t>
      </w:r>
    </w:p>
    <w:p w:rsidR="00D8430A" w:rsidRPr="00D8430A" w:rsidRDefault="00762437" w:rsidP="00D8430A">
      <w:pPr>
        <w:spacing w:after="0" w:line="3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2012 </w:t>
      </w:r>
      <w:r w:rsidR="00D8430A" w:rsidRPr="00D8430A">
        <w:rPr>
          <w:rFonts w:ascii="Times New Roman" w:eastAsia="Times New Roman" w:hAnsi="Times New Roman" w:cs="Times New Roman"/>
          <w:sz w:val="28"/>
          <w:szCs w:val="28"/>
          <w:lang w:eastAsia="ru-RU"/>
        </w:rPr>
        <w:t>г. Всемирная ассамблея здравоохранения утвердила шесть глобальных целей в области питания, включающих сокращение числа детей, страдающих задержкой роста, истощением и ожирением, повышение показателей грудного вскармливания и уменьшение числа случаев анемии и низкой массы тела при рождении.</w:t>
      </w:r>
    </w:p>
    <w:p w:rsidR="00D8430A" w:rsidRPr="00D8430A" w:rsidRDefault="00762437" w:rsidP="00D8430A">
      <w:pPr>
        <w:spacing w:after="0" w:line="360" w:lineRule="atLeast"/>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2013 </w:t>
      </w:r>
      <w:r w:rsidR="00D8430A" w:rsidRPr="00D8430A">
        <w:rPr>
          <w:rFonts w:ascii="Times New Roman" w:eastAsia="Times New Roman" w:hAnsi="Times New Roman" w:cs="Times New Roman"/>
          <w:sz w:val="28"/>
          <w:szCs w:val="28"/>
          <w:lang w:eastAsia="ru-RU"/>
        </w:rPr>
        <w:t>г. Всемирная ассамблея здравоохранения согласовала девять глобальных добровольных целей в области профилактики НИЗ и борьбы с ними, которые, в частности, предусматривают прекращение распространения диабета и ожирения, а также сокращение</w:t>
      </w:r>
      <w:r>
        <w:rPr>
          <w:rFonts w:ascii="Times New Roman" w:eastAsia="Times New Roman" w:hAnsi="Times New Roman" w:cs="Times New Roman"/>
          <w:sz w:val="28"/>
          <w:szCs w:val="28"/>
          <w:lang w:eastAsia="ru-RU"/>
        </w:rPr>
        <w:t xml:space="preserve"> потребления соли на 30% к 2025 </w:t>
      </w:r>
      <w:r w:rsidR="00D8430A" w:rsidRPr="00D8430A">
        <w:rPr>
          <w:rFonts w:ascii="Times New Roman" w:eastAsia="Times New Roman" w:hAnsi="Times New Roman" w:cs="Times New Roman"/>
          <w:sz w:val="28"/>
          <w:szCs w:val="28"/>
          <w:lang w:eastAsia="ru-RU"/>
        </w:rPr>
        <w:t>г. Глобальный план действий по профилактике неинфекционных заболеван</w:t>
      </w:r>
      <w:r>
        <w:rPr>
          <w:rFonts w:ascii="Times New Roman" w:eastAsia="Times New Roman" w:hAnsi="Times New Roman" w:cs="Times New Roman"/>
          <w:sz w:val="28"/>
          <w:szCs w:val="28"/>
          <w:lang w:eastAsia="ru-RU"/>
        </w:rPr>
        <w:t xml:space="preserve">ий и борьбе с ними на 2013–2020 </w:t>
      </w:r>
      <w:r w:rsidR="00D8430A" w:rsidRPr="00D8430A">
        <w:rPr>
          <w:rFonts w:ascii="Times New Roman" w:eastAsia="Times New Roman" w:hAnsi="Times New Roman" w:cs="Times New Roman"/>
          <w:sz w:val="28"/>
          <w:szCs w:val="28"/>
          <w:lang w:eastAsia="ru-RU"/>
        </w:rPr>
        <w:t>гг. содержит руководящие указания и набор вариантов политики для</w:t>
      </w:r>
      <w:proofErr w:type="gramEnd"/>
      <w:r w:rsidR="00D8430A" w:rsidRPr="00D8430A">
        <w:rPr>
          <w:rFonts w:ascii="Times New Roman" w:eastAsia="Times New Roman" w:hAnsi="Times New Roman" w:cs="Times New Roman"/>
          <w:sz w:val="28"/>
          <w:szCs w:val="28"/>
          <w:lang w:eastAsia="ru-RU"/>
        </w:rPr>
        <w:t xml:space="preserve"> достижения этих целей государствами-членами, ВОЗ и другими учреждениями ООН.</w:t>
      </w:r>
    </w:p>
    <w:p w:rsidR="00D8430A" w:rsidRPr="00D8430A" w:rsidRDefault="00762437" w:rsidP="00D8430A">
      <w:pPr>
        <w:spacing w:after="0" w:line="3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мае 2014 </w:t>
      </w:r>
      <w:r w:rsidR="00D8430A" w:rsidRPr="00D8430A">
        <w:rPr>
          <w:rFonts w:ascii="Times New Roman" w:eastAsia="Times New Roman" w:hAnsi="Times New Roman" w:cs="Times New Roman"/>
          <w:sz w:val="28"/>
          <w:szCs w:val="28"/>
          <w:lang w:eastAsia="ru-RU"/>
        </w:rPr>
        <w:t>г., ввиду быстрого роста распространенности ожирения среди младенцев и детей, ВОЗ учредила комиссию по ликвидации детского ожирения. Коми</w:t>
      </w:r>
      <w:r>
        <w:rPr>
          <w:rFonts w:ascii="Times New Roman" w:eastAsia="Times New Roman" w:hAnsi="Times New Roman" w:cs="Times New Roman"/>
          <w:sz w:val="28"/>
          <w:szCs w:val="28"/>
          <w:lang w:eastAsia="ru-RU"/>
        </w:rPr>
        <w:t xml:space="preserve">ссия подготовила доклад за 2015 </w:t>
      </w:r>
      <w:r w:rsidR="00D8430A" w:rsidRPr="00D8430A">
        <w:rPr>
          <w:rFonts w:ascii="Times New Roman" w:eastAsia="Times New Roman" w:hAnsi="Times New Roman" w:cs="Times New Roman"/>
          <w:sz w:val="28"/>
          <w:szCs w:val="28"/>
          <w:lang w:eastAsia="ru-RU"/>
        </w:rPr>
        <w:t xml:space="preserve">г., в котором уточнила, какие </w:t>
      </w:r>
      <w:proofErr w:type="gramStart"/>
      <w:r w:rsidR="00D8430A" w:rsidRPr="00D8430A">
        <w:rPr>
          <w:rFonts w:ascii="Times New Roman" w:eastAsia="Times New Roman" w:hAnsi="Times New Roman" w:cs="Times New Roman"/>
          <w:sz w:val="28"/>
          <w:szCs w:val="28"/>
          <w:lang w:eastAsia="ru-RU"/>
        </w:rPr>
        <w:t>подходы</w:t>
      </w:r>
      <w:proofErr w:type="gramEnd"/>
      <w:r w:rsidR="00D8430A" w:rsidRPr="00D8430A">
        <w:rPr>
          <w:rFonts w:ascii="Times New Roman" w:eastAsia="Times New Roman" w:hAnsi="Times New Roman" w:cs="Times New Roman"/>
          <w:sz w:val="28"/>
          <w:szCs w:val="28"/>
          <w:lang w:eastAsia="ru-RU"/>
        </w:rPr>
        <w:t xml:space="preserve"> и действия с большой вероятностью будут наиболее эффективны в условиях различных стран мира.</w:t>
      </w:r>
    </w:p>
    <w:p w:rsidR="00053AB0" w:rsidRPr="00EE1BE7" w:rsidRDefault="00053AB0" w:rsidP="00D8430A">
      <w:pPr>
        <w:spacing w:after="0"/>
      </w:pPr>
    </w:p>
    <w:sectPr w:rsidR="00053AB0" w:rsidRPr="00EE1BE7" w:rsidSect="00762437">
      <w:pgSz w:w="11906" w:h="16838"/>
      <w:pgMar w:top="284"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67221"/>
    <w:multiLevelType w:val="multilevel"/>
    <w:tmpl w:val="7830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F663B2"/>
    <w:multiLevelType w:val="multilevel"/>
    <w:tmpl w:val="4CC20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4D7388"/>
    <w:multiLevelType w:val="multilevel"/>
    <w:tmpl w:val="D10E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1F28B2"/>
    <w:multiLevelType w:val="multilevel"/>
    <w:tmpl w:val="BC80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D22F02"/>
    <w:multiLevelType w:val="multilevel"/>
    <w:tmpl w:val="1B805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862799"/>
    <w:multiLevelType w:val="multilevel"/>
    <w:tmpl w:val="0100A4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4D7D10"/>
    <w:multiLevelType w:val="multilevel"/>
    <w:tmpl w:val="2B8AB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120A03"/>
    <w:multiLevelType w:val="multilevel"/>
    <w:tmpl w:val="6B1E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7"/>
  </w:num>
  <w:num w:numId="5">
    <w:abstractNumId w:val="4"/>
  </w:num>
  <w:num w:numId="6">
    <w:abstractNumId w:val="3"/>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430A"/>
    <w:rsid w:val="00053AB0"/>
    <w:rsid w:val="00185442"/>
    <w:rsid w:val="00321520"/>
    <w:rsid w:val="004247F6"/>
    <w:rsid w:val="00642F87"/>
    <w:rsid w:val="00760803"/>
    <w:rsid w:val="00762437"/>
    <w:rsid w:val="0099238F"/>
    <w:rsid w:val="00D26EE9"/>
    <w:rsid w:val="00D8430A"/>
    <w:rsid w:val="00E44C6B"/>
    <w:rsid w:val="00EE1B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AB0"/>
  </w:style>
  <w:style w:type="paragraph" w:styleId="1">
    <w:name w:val="heading 1"/>
    <w:basedOn w:val="a"/>
    <w:link w:val="10"/>
    <w:uiPriority w:val="9"/>
    <w:qFormat/>
    <w:rsid w:val="00D843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43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430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430A"/>
    <w:rPr>
      <w:rFonts w:ascii="Times New Roman" w:eastAsia="Times New Roman" w:hAnsi="Times New Roman" w:cs="Times New Roman"/>
      <w:b/>
      <w:bCs/>
      <w:sz w:val="36"/>
      <w:szCs w:val="36"/>
      <w:lang w:eastAsia="ru-RU"/>
    </w:rPr>
  </w:style>
  <w:style w:type="character" w:customStyle="1" w:styleId="timestamp">
    <w:name w:val="timestamp"/>
    <w:basedOn w:val="a0"/>
    <w:rsid w:val="00D8430A"/>
  </w:style>
  <w:style w:type="character" w:styleId="a3">
    <w:name w:val="Hyperlink"/>
    <w:basedOn w:val="a0"/>
    <w:uiPriority w:val="99"/>
    <w:semiHidden/>
    <w:unhideWhenUsed/>
    <w:rsid w:val="00D8430A"/>
    <w:rPr>
      <w:color w:val="0000FF"/>
      <w:u w:val="single"/>
    </w:rPr>
  </w:style>
  <w:style w:type="paragraph" w:styleId="a4">
    <w:name w:val="Normal (Web)"/>
    <w:basedOn w:val="a"/>
    <w:uiPriority w:val="99"/>
    <w:semiHidden/>
    <w:unhideWhenUsed/>
    <w:rsid w:val="00D843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62437"/>
    <w:pPr>
      <w:ind w:left="720"/>
      <w:contextualSpacing/>
    </w:pPr>
  </w:style>
</w:styles>
</file>

<file path=word/webSettings.xml><?xml version="1.0" encoding="utf-8"?>
<w:webSettings xmlns:r="http://schemas.openxmlformats.org/officeDocument/2006/relationships" xmlns:w="http://schemas.openxmlformats.org/wordprocessingml/2006/main">
  <w:divs>
    <w:div w:id="569735997">
      <w:bodyDiv w:val="1"/>
      <w:marLeft w:val="0"/>
      <w:marRight w:val="0"/>
      <w:marTop w:val="0"/>
      <w:marBottom w:val="0"/>
      <w:divBdr>
        <w:top w:val="none" w:sz="0" w:space="0" w:color="auto"/>
        <w:left w:val="none" w:sz="0" w:space="0" w:color="auto"/>
        <w:bottom w:val="none" w:sz="0" w:space="0" w:color="auto"/>
        <w:right w:val="none" w:sz="0" w:space="0" w:color="auto"/>
      </w:divBdr>
      <w:divsChild>
        <w:div w:id="1935892437">
          <w:marLeft w:val="-225"/>
          <w:marRight w:val="-225"/>
          <w:marTop w:val="0"/>
          <w:marBottom w:val="0"/>
          <w:divBdr>
            <w:top w:val="none" w:sz="0" w:space="0" w:color="auto"/>
            <w:left w:val="none" w:sz="0" w:space="0" w:color="auto"/>
            <w:bottom w:val="none" w:sz="0" w:space="0" w:color="auto"/>
            <w:right w:val="none" w:sz="0" w:space="0" w:color="auto"/>
          </w:divBdr>
          <w:divsChild>
            <w:div w:id="1444883651">
              <w:marLeft w:val="0"/>
              <w:marRight w:val="0"/>
              <w:marTop w:val="0"/>
              <w:marBottom w:val="0"/>
              <w:divBdr>
                <w:top w:val="none" w:sz="0" w:space="0" w:color="auto"/>
                <w:left w:val="none" w:sz="0" w:space="0" w:color="auto"/>
                <w:bottom w:val="none" w:sz="0" w:space="0" w:color="auto"/>
                <w:right w:val="none" w:sz="0" w:space="0" w:color="auto"/>
              </w:divBdr>
              <w:divsChild>
                <w:div w:id="1507935542">
                  <w:marLeft w:val="0"/>
                  <w:marRight w:val="0"/>
                  <w:marTop w:val="0"/>
                  <w:marBottom w:val="0"/>
                  <w:divBdr>
                    <w:top w:val="none" w:sz="0" w:space="0" w:color="auto"/>
                    <w:left w:val="none" w:sz="0" w:space="0" w:color="auto"/>
                    <w:bottom w:val="single" w:sz="12" w:space="4" w:color="F5F5F5"/>
                    <w:right w:val="none" w:sz="0" w:space="0" w:color="auto"/>
                  </w:divBdr>
                  <w:divsChild>
                    <w:div w:id="131421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35922">
              <w:marLeft w:val="0"/>
              <w:marRight w:val="0"/>
              <w:marTop w:val="0"/>
              <w:marBottom w:val="0"/>
              <w:divBdr>
                <w:top w:val="none" w:sz="0" w:space="0" w:color="auto"/>
                <w:left w:val="none" w:sz="0" w:space="0" w:color="auto"/>
                <w:bottom w:val="none" w:sz="0" w:space="0" w:color="auto"/>
                <w:right w:val="none" w:sz="0" w:space="0" w:color="auto"/>
              </w:divBdr>
              <w:divsChild>
                <w:div w:id="1550995715">
                  <w:marLeft w:val="0"/>
                  <w:marRight w:val="0"/>
                  <w:marTop w:val="0"/>
                  <w:marBottom w:val="0"/>
                  <w:divBdr>
                    <w:top w:val="none" w:sz="0" w:space="0" w:color="auto"/>
                    <w:left w:val="none" w:sz="0" w:space="0" w:color="auto"/>
                    <w:bottom w:val="none" w:sz="0" w:space="0" w:color="auto"/>
                    <w:right w:val="none" w:sz="0" w:space="0" w:color="auto"/>
                  </w:divBdr>
                  <w:divsChild>
                    <w:div w:id="1128739436">
                      <w:marLeft w:val="0"/>
                      <w:marRight w:val="180"/>
                      <w:marTop w:val="90"/>
                      <w:marBottom w:val="90"/>
                      <w:divBdr>
                        <w:top w:val="single" w:sz="12" w:space="0" w:color="008DC9"/>
                        <w:left w:val="single" w:sz="12" w:space="0" w:color="008DC9"/>
                        <w:bottom w:val="single" w:sz="12" w:space="0" w:color="008DC9"/>
                        <w:right w:val="single" w:sz="12" w:space="0" w:color="008DC9"/>
                      </w:divBdr>
                    </w:div>
                    <w:div w:id="1993364549">
                      <w:marLeft w:val="0"/>
                      <w:marRight w:val="180"/>
                      <w:marTop w:val="90"/>
                      <w:marBottom w:val="90"/>
                      <w:divBdr>
                        <w:top w:val="single" w:sz="12" w:space="0" w:color="008DC9"/>
                        <w:left w:val="single" w:sz="12" w:space="0" w:color="008DC9"/>
                        <w:bottom w:val="single" w:sz="12" w:space="0" w:color="008DC9"/>
                        <w:right w:val="single" w:sz="12" w:space="0" w:color="008DC9"/>
                      </w:divBdr>
                    </w:div>
                    <w:div w:id="1981495417">
                      <w:marLeft w:val="0"/>
                      <w:marRight w:val="180"/>
                      <w:marTop w:val="90"/>
                      <w:marBottom w:val="90"/>
                      <w:divBdr>
                        <w:top w:val="single" w:sz="12" w:space="0" w:color="008DC9"/>
                        <w:left w:val="single" w:sz="12" w:space="0" w:color="008DC9"/>
                        <w:bottom w:val="single" w:sz="12" w:space="0" w:color="008DC9"/>
                        <w:right w:val="single" w:sz="12" w:space="0" w:color="008DC9"/>
                      </w:divBdr>
                    </w:div>
                    <w:div w:id="10572225">
                      <w:marLeft w:val="0"/>
                      <w:marRight w:val="180"/>
                      <w:marTop w:val="90"/>
                      <w:marBottom w:val="90"/>
                      <w:divBdr>
                        <w:top w:val="single" w:sz="12" w:space="0" w:color="008DC9"/>
                        <w:left w:val="single" w:sz="12" w:space="0" w:color="008DC9"/>
                        <w:bottom w:val="single" w:sz="12" w:space="0" w:color="008DC9"/>
                        <w:right w:val="single" w:sz="12" w:space="0" w:color="008DC9"/>
                      </w:divBdr>
                    </w:div>
                    <w:div w:id="207423971">
                      <w:marLeft w:val="0"/>
                      <w:marRight w:val="180"/>
                      <w:marTop w:val="90"/>
                      <w:marBottom w:val="90"/>
                      <w:divBdr>
                        <w:top w:val="single" w:sz="12" w:space="0" w:color="008DC9"/>
                        <w:left w:val="single" w:sz="12" w:space="0" w:color="008DC9"/>
                        <w:bottom w:val="single" w:sz="12" w:space="0" w:color="008DC9"/>
                        <w:right w:val="single" w:sz="12" w:space="0" w:color="008DC9"/>
                      </w:divBdr>
                    </w:div>
                  </w:divsChild>
                </w:div>
              </w:divsChild>
            </w:div>
          </w:divsChild>
        </w:div>
        <w:div w:id="808088945">
          <w:marLeft w:val="-225"/>
          <w:marRight w:val="-225"/>
          <w:marTop w:val="0"/>
          <w:marBottom w:val="0"/>
          <w:divBdr>
            <w:top w:val="none" w:sz="0" w:space="0" w:color="auto"/>
            <w:left w:val="none" w:sz="0" w:space="0" w:color="auto"/>
            <w:bottom w:val="none" w:sz="0" w:space="0" w:color="auto"/>
            <w:right w:val="none" w:sz="0" w:space="0" w:color="auto"/>
          </w:divBdr>
          <w:divsChild>
            <w:div w:id="450633588">
              <w:marLeft w:val="0"/>
              <w:marRight w:val="0"/>
              <w:marTop w:val="0"/>
              <w:marBottom w:val="0"/>
              <w:divBdr>
                <w:top w:val="none" w:sz="0" w:space="0" w:color="auto"/>
                <w:left w:val="none" w:sz="0" w:space="0" w:color="auto"/>
                <w:bottom w:val="none" w:sz="0" w:space="0" w:color="auto"/>
                <w:right w:val="none" w:sz="0" w:space="0" w:color="auto"/>
              </w:divBdr>
              <w:divsChild>
                <w:div w:id="1871993739">
                  <w:marLeft w:val="0"/>
                  <w:marRight w:val="0"/>
                  <w:marTop w:val="0"/>
                  <w:marBottom w:val="0"/>
                  <w:divBdr>
                    <w:top w:val="none" w:sz="0" w:space="0" w:color="auto"/>
                    <w:left w:val="none" w:sz="0" w:space="0" w:color="auto"/>
                    <w:bottom w:val="single" w:sz="12" w:space="0" w:color="F5F5F5"/>
                    <w:right w:val="none" w:sz="0" w:space="0" w:color="auto"/>
                  </w:divBdr>
                </w:div>
                <w:div w:id="63976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1592</Words>
  <Characters>9075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9</cp:revision>
  <dcterms:created xsi:type="dcterms:W3CDTF">2022-10-27T10:08:00Z</dcterms:created>
  <dcterms:modified xsi:type="dcterms:W3CDTF">2022-10-31T08:09:00Z</dcterms:modified>
</cp:coreProperties>
</file>